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F7" w:rsidRDefault="00A93DF7" w:rsidP="00A93DF7">
      <w:pPr>
        <w:widowControl w:val="0"/>
        <w:jc w:val="center"/>
        <w:rPr>
          <w:rFonts w:cs="Courier New"/>
          <w:szCs w:val="32"/>
        </w:rPr>
      </w:pPr>
    </w:p>
    <w:p w:rsidR="00A93DF7" w:rsidRDefault="00A93DF7" w:rsidP="00023105">
      <w:pPr>
        <w:rPr>
          <w:rFonts w:ascii="Courier New" w:hAnsi="Courier New"/>
          <w:b/>
          <w:spacing w:val="20"/>
          <w:sz w:val="32"/>
        </w:rPr>
      </w:pPr>
      <w:r>
        <w:rPr>
          <w:rFonts w:ascii="Arial" w:hAnsi="Arial"/>
          <w:b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pacing w:val="3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DF7" w:rsidRPr="00DE2A81" w:rsidRDefault="00A93DF7" w:rsidP="00A93DF7">
      <w:pPr>
        <w:jc w:val="center"/>
        <w:rPr>
          <w:rFonts w:ascii="Courier New" w:hAnsi="Courier New"/>
          <w:b/>
          <w:spacing w:val="30"/>
          <w:sz w:val="32"/>
        </w:rPr>
      </w:pPr>
      <w:r w:rsidRPr="00DE2A81"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A93DF7" w:rsidRPr="00DE2A81" w:rsidRDefault="00A93DF7" w:rsidP="00A93DF7">
      <w:pPr>
        <w:jc w:val="center"/>
        <w:rPr>
          <w:rFonts w:ascii="Courier New" w:hAnsi="Courier New"/>
          <w:b/>
          <w:spacing w:val="20"/>
          <w:sz w:val="32"/>
        </w:rPr>
      </w:pPr>
      <w:r w:rsidRPr="00DE2A81"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A93DF7" w:rsidRPr="00DE2A81" w:rsidRDefault="00A93DF7" w:rsidP="00A93DF7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СОБРАНИЕ ПРЕДСТАВИТЕЛЕЙ</w:t>
      </w:r>
    </w:p>
    <w:p w:rsidR="00A93DF7" w:rsidRPr="00DE2A81" w:rsidRDefault="00A93DF7" w:rsidP="00A93DF7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A93DF7" w:rsidRDefault="00A93DF7" w:rsidP="00A93DF7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b/>
          <w:iCs/>
          <w:sz w:val="32"/>
          <w:szCs w:val="32"/>
        </w:rPr>
      </w:pPr>
      <w:r w:rsidRPr="00DE2A81">
        <w:rPr>
          <w:b/>
          <w:iCs/>
          <w:sz w:val="32"/>
          <w:szCs w:val="32"/>
        </w:rPr>
        <w:t>РЕШЕНИЕ</w:t>
      </w:r>
    </w:p>
    <w:p w:rsidR="00A93DF7" w:rsidRPr="00D91989" w:rsidRDefault="00A93DF7" w:rsidP="00A93DF7">
      <w:pPr>
        <w:widowControl w:val="0"/>
        <w:spacing w:after="120"/>
        <w:jc w:val="center"/>
        <w:rPr>
          <w:b/>
          <w:sz w:val="28"/>
          <w:szCs w:val="16"/>
        </w:rPr>
      </w:pPr>
    </w:p>
    <w:p w:rsidR="00A93DF7" w:rsidRPr="00D91989" w:rsidRDefault="00A93DF7" w:rsidP="00023105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D91989">
        <w:rPr>
          <w:b/>
          <w:sz w:val="28"/>
          <w:szCs w:val="28"/>
        </w:rPr>
        <w:t>О внесении изменений в ре</w:t>
      </w:r>
      <w:r w:rsidR="001B10BB">
        <w:rPr>
          <w:b/>
          <w:sz w:val="28"/>
          <w:szCs w:val="28"/>
        </w:rPr>
        <w:t xml:space="preserve">шение </w:t>
      </w:r>
      <w:proofErr w:type="gramStart"/>
      <w:r w:rsidR="001B10BB">
        <w:rPr>
          <w:b/>
          <w:sz w:val="28"/>
          <w:szCs w:val="28"/>
        </w:rPr>
        <w:t>Собрания представителей города</w:t>
      </w:r>
      <w:r w:rsidRPr="00D91989">
        <w:rPr>
          <w:b/>
          <w:sz w:val="28"/>
          <w:szCs w:val="28"/>
        </w:rPr>
        <w:t xml:space="preserve"> Кузнецка Пензенской области</w:t>
      </w:r>
      <w:proofErr w:type="gramEnd"/>
      <w:r w:rsidRPr="00D91989">
        <w:rPr>
          <w:b/>
          <w:sz w:val="28"/>
          <w:szCs w:val="28"/>
        </w:rPr>
        <w:t xml:space="preserve"> от 22 декабря 2005 г. № 164-25/4 </w:t>
      </w:r>
      <w:r w:rsidR="00023105">
        <w:rPr>
          <w:b/>
          <w:sz w:val="28"/>
          <w:szCs w:val="28"/>
        </w:rPr>
        <w:t xml:space="preserve">                                </w:t>
      </w:r>
      <w:r w:rsidRPr="00D91989">
        <w:rPr>
          <w:b/>
          <w:sz w:val="28"/>
          <w:szCs w:val="28"/>
        </w:rPr>
        <w:t>«О публичных слушаниях в городе Кузнецке, проводимых в соответствии с градостроительным законодательством»</w:t>
      </w:r>
    </w:p>
    <w:p w:rsidR="00A93DF7" w:rsidRPr="00DE2A81" w:rsidRDefault="00A93DF7" w:rsidP="00A93DF7">
      <w:pPr>
        <w:autoSpaceDE w:val="0"/>
        <w:autoSpaceDN w:val="0"/>
        <w:adjustRightInd w:val="0"/>
        <w:ind w:firstLine="708"/>
        <w:jc w:val="center"/>
        <w:rPr>
          <w:bCs/>
          <w:color w:val="000000"/>
          <w:spacing w:val="4"/>
          <w:sz w:val="28"/>
          <w:szCs w:val="28"/>
        </w:rPr>
      </w:pPr>
    </w:p>
    <w:p w:rsidR="00A93DF7" w:rsidRPr="00DE2A81" w:rsidRDefault="00A93DF7" w:rsidP="000231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E2A81">
        <w:rPr>
          <w:bCs/>
          <w:color w:val="000000"/>
          <w:spacing w:val="4"/>
          <w:sz w:val="28"/>
          <w:szCs w:val="28"/>
        </w:rPr>
        <w:t xml:space="preserve">Принято Собранием представителей города Кузнецка </w:t>
      </w:r>
      <w:r w:rsidR="00023105">
        <w:rPr>
          <w:bCs/>
          <w:color w:val="000000"/>
          <w:spacing w:val="4"/>
          <w:sz w:val="28"/>
          <w:szCs w:val="28"/>
        </w:rPr>
        <w:t xml:space="preserve">11 октября </w:t>
      </w:r>
      <w:r>
        <w:rPr>
          <w:bCs/>
          <w:color w:val="000000"/>
          <w:spacing w:val="4"/>
          <w:sz w:val="28"/>
          <w:szCs w:val="28"/>
        </w:rPr>
        <w:t>2016 года</w:t>
      </w:r>
    </w:p>
    <w:p w:rsidR="00A93DF7" w:rsidRPr="00DE2A81" w:rsidRDefault="00A93DF7" w:rsidP="00A93DF7">
      <w:pPr>
        <w:widowControl w:val="0"/>
        <w:jc w:val="both"/>
        <w:rPr>
          <w:sz w:val="28"/>
          <w:szCs w:val="28"/>
        </w:rPr>
      </w:pPr>
    </w:p>
    <w:p w:rsidR="00A93DF7" w:rsidRPr="00D91989" w:rsidRDefault="00A93DF7" w:rsidP="00A93D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A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Градостроительным кодексом Российской Федерации от 29.12.2004 № 190-ФЗ</w:t>
      </w:r>
      <w:r>
        <w:rPr>
          <w:sz w:val="28"/>
          <w:szCs w:val="28"/>
        </w:rPr>
        <w:t>, р</w:t>
      </w:r>
      <w:r w:rsidRPr="00DE2A81">
        <w:rPr>
          <w:sz w:val="28"/>
          <w:szCs w:val="28"/>
        </w:rPr>
        <w:t>уководствуясь ст.  21 Устава города Кузнецка Пензенской области,</w:t>
      </w:r>
    </w:p>
    <w:p w:rsidR="00A93DF7" w:rsidRPr="00DE2A81" w:rsidRDefault="00A93DF7" w:rsidP="00A93DF7">
      <w:pPr>
        <w:widowControl w:val="0"/>
        <w:jc w:val="both"/>
        <w:rPr>
          <w:sz w:val="28"/>
          <w:szCs w:val="28"/>
        </w:rPr>
      </w:pPr>
    </w:p>
    <w:p w:rsidR="00A93DF7" w:rsidRPr="00DE2A81" w:rsidRDefault="00A93DF7" w:rsidP="00A93DF7">
      <w:pPr>
        <w:widowControl w:val="0"/>
        <w:jc w:val="center"/>
        <w:rPr>
          <w:b/>
          <w:sz w:val="28"/>
          <w:szCs w:val="28"/>
        </w:rPr>
      </w:pPr>
      <w:r w:rsidRPr="00DE2A81">
        <w:rPr>
          <w:b/>
          <w:sz w:val="28"/>
          <w:szCs w:val="28"/>
        </w:rPr>
        <w:t>Собрание представителей города Кузнецка решило:</w:t>
      </w:r>
    </w:p>
    <w:p w:rsidR="00A93DF7" w:rsidRPr="00DE2A81" w:rsidRDefault="00A93DF7" w:rsidP="00A93DF7">
      <w:pPr>
        <w:widowControl w:val="0"/>
        <w:jc w:val="center"/>
        <w:rPr>
          <w:b/>
          <w:sz w:val="28"/>
          <w:szCs w:val="28"/>
        </w:rPr>
      </w:pPr>
    </w:p>
    <w:p w:rsidR="00A93DF7" w:rsidRDefault="00A93DF7" w:rsidP="00A93DF7">
      <w:pPr>
        <w:spacing w:line="0" w:lineRule="atLeast"/>
        <w:ind w:firstLine="5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57106">
        <w:rPr>
          <w:sz w:val="28"/>
          <w:szCs w:val="28"/>
        </w:rPr>
        <w:t xml:space="preserve"> </w:t>
      </w:r>
      <w:r w:rsidRPr="00B0155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«О публичных слушаниях в г. Кузнецке</w:t>
      </w:r>
      <w:r w:rsidR="001B10B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проводимых в соответствии с градостроительным законодательством», утвержденное решением Собрания представителей города Кузнецка от 22.12.2005 № 164-25/4 (с изменениями и дополнениями) (далее - Положение) следующие изменения:</w:t>
      </w:r>
    </w:p>
    <w:p w:rsidR="00A93DF7" w:rsidRDefault="001B10BB" w:rsidP="00A93DF7">
      <w:pPr>
        <w:spacing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A93DF7">
        <w:rPr>
          <w:sz w:val="28"/>
          <w:szCs w:val="28"/>
        </w:rPr>
        <w:t>3.3. раздела 3. Публичные слушания по проекту генерального плана города Кузнецка (проекту изменений в генеральный план города Кузнецка) изложить в следующей редакции:</w:t>
      </w:r>
    </w:p>
    <w:p w:rsidR="00A93DF7" w:rsidRDefault="00A93DF7" w:rsidP="00A93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 </w:t>
      </w:r>
      <w:r w:rsidRPr="008052EF">
        <w:rPr>
          <w:sz w:val="28"/>
          <w:szCs w:val="28"/>
        </w:rPr>
        <w:t>Оповещение о проведении публичных слушаний по проекту генерального плана города Кузнецка (проекту изменений в генеральный план города Кузнецка) должно быть сделано ко</w:t>
      </w:r>
      <w:r>
        <w:rPr>
          <w:sz w:val="28"/>
          <w:szCs w:val="28"/>
        </w:rPr>
        <w:t>миссией не менее чем за 30</w:t>
      </w:r>
      <w:r w:rsidRPr="008052EF">
        <w:rPr>
          <w:sz w:val="28"/>
          <w:szCs w:val="28"/>
        </w:rPr>
        <w:t xml:space="preserve"> дней до дн</w:t>
      </w:r>
      <w:r>
        <w:rPr>
          <w:sz w:val="28"/>
          <w:szCs w:val="28"/>
        </w:rPr>
        <w:t>я проведения публичных слушаний».</w:t>
      </w:r>
    </w:p>
    <w:p w:rsidR="00A93DF7" w:rsidRDefault="001B10BB" w:rsidP="00A93DF7">
      <w:pPr>
        <w:spacing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A93DF7">
        <w:rPr>
          <w:sz w:val="28"/>
          <w:szCs w:val="28"/>
        </w:rPr>
        <w:t>3.7 раздела 3. Публичные слушания по проекту генерального плана города Кузнецка (проекту изменений в генеральный план города Кузнецка) изложить в следующей редакции:</w:t>
      </w:r>
    </w:p>
    <w:p w:rsidR="00A93DF7" w:rsidRPr="00A93DF7" w:rsidRDefault="00A93DF7" w:rsidP="00A93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 Срок проведения публичных слушаний по проекту генерального плана города Кузнецка (проекту изменений в генеральный план города </w:t>
      </w:r>
      <w:r>
        <w:rPr>
          <w:sz w:val="28"/>
          <w:szCs w:val="28"/>
        </w:rPr>
        <w:lastRenderedPageBreak/>
        <w:t>Кузнецка) с момента оповещения жителей города о времени и месте проведения публичных слушаний до дня опубликования заключения о результатах публичных слушаний составляет не менее одного месяца и не более трех месяцев».</w:t>
      </w:r>
    </w:p>
    <w:p w:rsidR="00A93DF7" w:rsidRDefault="00A93DF7" w:rsidP="00A93DF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A93DF7" w:rsidRDefault="00A93DF7" w:rsidP="00A93D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Контроль исполнения настоящего решения возложить на первого заместителя главы администрации города Кузнецка </w:t>
      </w:r>
      <w:proofErr w:type="spellStart"/>
      <w:r w:rsidR="00023105">
        <w:rPr>
          <w:rFonts w:ascii="Times New Roman" w:hAnsi="Times New Roman" w:cs="Times New Roman"/>
          <w:color w:val="000000"/>
          <w:sz w:val="28"/>
          <w:szCs w:val="28"/>
        </w:rPr>
        <w:t>В.Е.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Трошина</w:t>
      </w:r>
      <w:proofErr w:type="spellEnd"/>
      <w:proofErr w:type="gramEnd"/>
      <w:r w:rsidR="000231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3DF7" w:rsidRDefault="00A93DF7" w:rsidP="00A93DF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F7" w:rsidRDefault="00A93DF7" w:rsidP="00A93DF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F7" w:rsidRDefault="00A93DF7" w:rsidP="00A93DF7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 xml:space="preserve">Глава  города Кузнецка                                        </w:t>
      </w:r>
      <w:r>
        <w:rPr>
          <w:sz w:val="28"/>
          <w:szCs w:val="28"/>
        </w:rPr>
        <w:t xml:space="preserve">                        </w:t>
      </w:r>
      <w:r w:rsidRPr="00DE2A81">
        <w:rPr>
          <w:sz w:val="28"/>
          <w:szCs w:val="28"/>
        </w:rPr>
        <w:t xml:space="preserve">     В.А. Назаров</w:t>
      </w:r>
    </w:p>
    <w:p w:rsidR="00023105" w:rsidRDefault="00023105" w:rsidP="00A93DF7">
      <w:pPr>
        <w:widowControl w:val="0"/>
        <w:spacing w:line="360" w:lineRule="auto"/>
        <w:jc w:val="both"/>
        <w:rPr>
          <w:sz w:val="28"/>
          <w:szCs w:val="28"/>
        </w:rPr>
      </w:pPr>
    </w:p>
    <w:p w:rsidR="00023105" w:rsidRDefault="00023105" w:rsidP="00A93DF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11.10.2016 № 8</w:t>
      </w:r>
      <w:r w:rsidR="00087A5E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-30/6</w:t>
      </w:r>
    </w:p>
    <w:p w:rsidR="00A93DF7" w:rsidRDefault="00A93DF7" w:rsidP="00A93DF7">
      <w:pPr>
        <w:widowControl w:val="0"/>
        <w:spacing w:line="360" w:lineRule="auto"/>
        <w:jc w:val="both"/>
        <w:rPr>
          <w:sz w:val="28"/>
          <w:szCs w:val="28"/>
        </w:rPr>
      </w:pPr>
    </w:p>
    <w:p w:rsidR="00332E92" w:rsidRDefault="00332E92"/>
    <w:sectPr w:rsidR="00332E92" w:rsidSect="00023105">
      <w:pgSz w:w="11906" w:h="16838"/>
      <w:pgMar w:top="1134" w:right="102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84"/>
    <w:rsid w:val="00023105"/>
    <w:rsid w:val="00087A5E"/>
    <w:rsid w:val="0014427D"/>
    <w:rsid w:val="001B10BB"/>
    <w:rsid w:val="002068A3"/>
    <w:rsid w:val="00332E92"/>
    <w:rsid w:val="004C3848"/>
    <w:rsid w:val="00A93DF7"/>
    <w:rsid w:val="00B07E9F"/>
    <w:rsid w:val="00D07884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93D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3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93D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3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Васильева Марина Вячеславовна</cp:lastModifiedBy>
  <cp:revision>4</cp:revision>
  <cp:lastPrinted>2016-11-09T14:28:00Z</cp:lastPrinted>
  <dcterms:created xsi:type="dcterms:W3CDTF">2016-11-09T14:30:00Z</dcterms:created>
  <dcterms:modified xsi:type="dcterms:W3CDTF">2016-11-15T13:18:00Z</dcterms:modified>
</cp:coreProperties>
</file>