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-329565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935AE" w:rsidRDefault="00A577E8" w:rsidP="005D5947">
      <w:pPr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5935AE">
        <w:rPr>
          <w:rFonts w:ascii="Times New Roman" w:hAnsi="Times New Roman"/>
          <w:b/>
          <w:spacing w:val="30"/>
          <w:sz w:val="28"/>
          <w:szCs w:val="28"/>
        </w:rPr>
        <w:t>Р</w:t>
      </w:r>
      <w:r w:rsidR="005935AE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A577E8" w:rsidRPr="005935AE" w:rsidRDefault="005935AE" w:rsidP="005D5947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935AE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5D67C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Кузнецка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05A83" w:rsidRPr="00405A8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05A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 xml:space="preserve">27.11.2014 № </w:t>
      </w:r>
      <w:r w:rsidR="005D67CA" w:rsidRPr="005D67CA">
        <w:rPr>
          <w:rFonts w:ascii="Times New Roman" w:hAnsi="Times New Roman"/>
          <w:b/>
          <w:sz w:val="28"/>
          <w:szCs w:val="28"/>
          <w:lang w:eastAsia="ru-RU"/>
        </w:rPr>
        <w:t>40-4/6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5D67CA" w:rsidRPr="005D67CA">
        <w:rPr>
          <w:rFonts w:ascii="Times New Roman" w:hAnsi="Times New Roman"/>
          <w:b/>
          <w:sz w:val="28"/>
          <w:szCs w:val="28"/>
          <w:lang w:eastAsia="ru-RU"/>
        </w:rPr>
        <w:t>Об установлении нал</w:t>
      </w:r>
      <w:r w:rsidR="005D67CA">
        <w:rPr>
          <w:rFonts w:ascii="Times New Roman" w:hAnsi="Times New Roman"/>
          <w:b/>
          <w:sz w:val="28"/>
          <w:szCs w:val="28"/>
          <w:lang w:eastAsia="ru-RU"/>
        </w:rPr>
        <w:t>ога на имущество физических лиц»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935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5D67CA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5935AE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29 ноября 2018 года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2A4D87" w:rsidP="005935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D87">
        <w:rPr>
          <w:rFonts w:ascii="Times New Roman" w:hAnsi="Times New Roman"/>
          <w:sz w:val="28"/>
          <w:szCs w:val="28"/>
          <w:lang w:eastAsia="ru-RU"/>
        </w:rPr>
        <w:t>В соответствии с Фед</w:t>
      </w:r>
      <w:r>
        <w:rPr>
          <w:rFonts w:ascii="Times New Roman" w:hAnsi="Times New Roman"/>
          <w:sz w:val="28"/>
          <w:szCs w:val="28"/>
          <w:lang w:eastAsia="ru-RU"/>
        </w:rPr>
        <w:t>еральным законом от 03.08.2018 № 334-ФЗ «</w:t>
      </w:r>
      <w:r w:rsidRPr="002A4D87">
        <w:rPr>
          <w:rFonts w:ascii="Times New Roman" w:hAnsi="Times New Roman"/>
          <w:sz w:val="28"/>
          <w:szCs w:val="28"/>
          <w:lang w:eastAsia="ru-RU"/>
        </w:rPr>
        <w:t>О внесении изменений в статью 52 части первой и часть вторую Налогово</w:t>
      </w:r>
      <w:r w:rsidR="00405DA1"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F37" w:rsidRPr="002D7F37">
        <w:rPr>
          <w:rFonts w:ascii="Times New Roman" w:hAnsi="Times New Roman"/>
          <w:sz w:val="28"/>
          <w:szCs w:val="28"/>
          <w:lang w:eastAsia="ru-RU"/>
        </w:rPr>
        <w:t>руководствуясь ст. 21 Устава города Кузнецка Пензенской области,</w:t>
      </w:r>
    </w:p>
    <w:p w:rsidR="002D7F37" w:rsidRPr="005D5947" w:rsidRDefault="002D7F37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D61A29" w:rsidRDefault="00D61A29" w:rsidP="00D6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67CA" w:rsidRDefault="00A577E8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</w:t>
      </w:r>
      <w:r w:rsidR="00405A83">
        <w:rPr>
          <w:rFonts w:ascii="Times New Roman" w:hAnsi="Times New Roman"/>
          <w:sz w:val="28"/>
          <w:szCs w:val="28"/>
          <w:lang w:eastAsia="ru-RU"/>
        </w:rPr>
        <w:t xml:space="preserve">редставителей города Кузнецка </w:t>
      </w:r>
      <w:bookmarkStart w:id="0" w:name="_GoBack"/>
      <w:bookmarkEnd w:id="0"/>
      <w:r w:rsidR="002E4EF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5D67CA">
        <w:rPr>
          <w:rFonts w:ascii="Times New Roman" w:hAnsi="Times New Roman"/>
          <w:sz w:val="28"/>
          <w:szCs w:val="28"/>
          <w:lang w:eastAsia="ru-RU"/>
        </w:rPr>
        <w:t xml:space="preserve">27.11.2014 № </w:t>
      </w:r>
      <w:r w:rsidR="005D67CA" w:rsidRPr="005D67CA">
        <w:rPr>
          <w:rFonts w:ascii="Times New Roman" w:hAnsi="Times New Roman"/>
          <w:sz w:val="28"/>
          <w:szCs w:val="28"/>
          <w:lang w:eastAsia="ru-RU"/>
        </w:rPr>
        <w:t>40-4/6</w:t>
      </w:r>
      <w:r w:rsidR="005D67C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D67CA" w:rsidRPr="005D67CA">
        <w:rPr>
          <w:rFonts w:ascii="Times New Roman" w:hAnsi="Times New Roman"/>
          <w:sz w:val="28"/>
          <w:szCs w:val="28"/>
          <w:lang w:eastAsia="ru-RU"/>
        </w:rPr>
        <w:t>Об установлении нал</w:t>
      </w:r>
      <w:r w:rsidR="005D67CA">
        <w:rPr>
          <w:rFonts w:ascii="Times New Roman" w:hAnsi="Times New Roman"/>
          <w:sz w:val="28"/>
          <w:szCs w:val="28"/>
          <w:lang w:eastAsia="ru-RU"/>
        </w:rPr>
        <w:t>ога на имущество физических лиц» следующие изменения:</w:t>
      </w:r>
    </w:p>
    <w:p w:rsidR="00A776A2" w:rsidRDefault="00A776A2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подпункт 1 пункта 2 изложить в следующей редакции:</w:t>
      </w:r>
    </w:p>
    <w:p w:rsidR="00A776A2" w:rsidRPr="00A776A2" w:rsidRDefault="00A776A2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76A2">
        <w:rPr>
          <w:rFonts w:ascii="Times New Roman" w:hAnsi="Times New Roman"/>
          <w:sz w:val="28"/>
          <w:szCs w:val="28"/>
          <w:lang w:eastAsia="ru-RU"/>
        </w:rPr>
        <w:t>1) 0,3 процента в отношении:</w:t>
      </w:r>
    </w:p>
    <w:p w:rsidR="00A776A2" w:rsidRPr="00A776A2" w:rsidRDefault="00A776A2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6A2">
        <w:rPr>
          <w:rFonts w:ascii="Times New Roman" w:hAnsi="Times New Roman"/>
          <w:sz w:val="28"/>
          <w:szCs w:val="28"/>
          <w:lang w:eastAsia="ru-RU"/>
        </w:rPr>
        <w:t>- жилых домов, частей жилых домов, квартир, частей квартир, комнат;</w:t>
      </w:r>
    </w:p>
    <w:p w:rsidR="00A776A2" w:rsidRPr="00A776A2" w:rsidRDefault="00A776A2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6A2">
        <w:rPr>
          <w:rFonts w:ascii="Times New Roman" w:hAnsi="Times New Roman"/>
          <w:sz w:val="28"/>
          <w:szCs w:val="28"/>
          <w:lang w:eastAsia="ru-RU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776A2" w:rsidRPr="00A776A2" w:rsidRDefault="00A776A2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6A2">
        <w:rPr>
          <w:rFonts w:ascii="Times New Roman" w:hAnsi="Times New Roman"/>
          <w:sz w:val="28"/>
          <w:szCs w:val="28"/>
          <w:lang w:eastAsia="ru-RU"/>
        </w:rPr>
        <w:t>- единых недвижимых комплексов, в состав которых входит хотя бы один жилой дом;</w:t>
      </w:r>
    </w:p>
    <w:p w:rsidR="00A776A2" w:rsidRPr="00A776A2" w:rsidRDefault="00A776A2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6A2">
        <w:rPr>
          <w:rFonts w:ascii="Times New Roman" w:hAnsi="Times New Roman"/>
          <w:sz w:val="28"/>
          <w:szCs w:val="28"/>
          <w:lang w:eastAsia="ru-RU"/>
        </w:rPr>
        <w:t xml:space="preserve">- гаражей и </w:t>
      </w:r>
      <w:proofErr w:type="spellStart"/>
      <w:r w:rsidRPr="00A776A2">
        <w:rPr>
          <w:rFonts w:ascii="Times New Roman" w:hAnsi="Times New Roman"/>
          <w:sz w:val="28"/>
          <w:szCs w:val="28"/>
          <w:lang w:eastAsia="ru-RU"/>
        </w:rPr>
        <w:t>машино-мест</w:t>
      </w:r>
      <w:proofErr w:type="spellEnd"/>
      <w:r w:rsidRPr="00A776A2">
        <w:rPr>
          <w:rFonts w:ascii="Times New Roman" w:hAnsi="Times New Roman"/>
          <w:sz w:val="28"/>
          <w:szCs w:val="28"/>
          <w:lang w:eastAsia="ru-RU"/>
        </w:rPr>
        <w:t>, в том числе расположенных в объектах налогообложения, указанных в подпункте 2 настоящего пункта;</w:t>
      </w:r>
    </w:p>
    <w:p w:rsidR="00A776A2" w:rsidRDefault="00A776A2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6A2">
        <w:rPr>
          <w:rFonts w:ascii="Times New Roman" w:hAnsi="Times New Roman"/>
          <w:sz w:val="28"/>
          <w:szCs w:val="28"/>
          <w:lang w:eastAsia="ru-RU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 w:rsidR="00405DA1">
        <w:rPr>
          <w:rFonts w:ascii="Times New Roman" w:hAnsi="Times New Roman"/>
          <w:sz w:val="28"/>
          <w:szCs w:val="28"/>
          <w:lang w:eastAsia="ru-RU"/>
        </w:rPr>
        <w:t>льного жилищного строительства</w:t>
      </w:r>
      <w:proofErr w:type="gramStart"/>
      <w:r w:rsidR="00405DA1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A776A2">
        <w:rPr>
          <w:rFonts w:ascii="Times New Roman" w:hAnsi="Times New Roman"/>
          <w:sz w:val="28"/>
          <w:szCs w:val="28"/>
          <w:lang w:eastAsia="ru-RU"/>
        </w:rPr>
        <w:t>.</w:t>
      </w:r>
    </w:p>
    <w:p w:rsidR="00A776A2" w:rsidRPr="005D5947" w:rsidRDefault="00A776A2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6A2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1-го числа очередного </w:t>
      </w:r>
      <w:r w:rsidR="00405DA1">
        <w:rPr>
          <w:rFonts w:ascii="Times New Roman" w:hAnsi="Times New Roman"/>
          <w:sz w:val="28"/>
          <w:szCs w:val="28"/>
          <w:lang w:eastAsia="ru-RU"/>
        </w:rPr>
        <w:t xml:space="preserve">налогового периода по </w:t>
      </w:r>
      <w:r w:rsidRPr="00A776A2">
        <w:rPr>
          <w:rFonts w:ascii="Times New Roman" w:hAnsi="Times New Roman"/>
          <w:sz w:val="28"/>
          <w:szCs w:val="28"/>
          <w:lang w:eastAsia="ru-RU"/>
        </w:rPr>
        <w:t xml:space="preserve"> налогу</w:t>
      </w:r>
      <w:r w:rsidR="00405DA1">
        <w:rPr>
          <w:rFonts w:ascii="Times New Roman" w:hAnsi="Times New Roman"/>
          <w:sz w:val="28"/>
          <w:szCs w:val="28"/>
          <w:lang w:eastAsia="ru-RU"/>
        </w:rPr>
        <w:t xml:space="preserve"> на имущество физических лиц</w:t>
      </w:r>
      <w:r w:rsidRPr="00A776A2">
        <w:rPr>
          <w:rFonts w:ascii="Times New Roman" w:hAnsi="Times New Roman"/>
          <w:sz w:val="28"/>
          <w:szCs w:val="28"/>
          <w:lang w:eastAsia="ru-RU"/>
        </w:rPr>
        <w:t>.</w:t>
      </w:r>
    </w:p>
    <w:p w:rsidR="00A776A2" w:rsidRDefault="00405DA1" w:rsidP="00593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 xml:space="preserve">Действие положений абзацев второго и пятого подпункта 1 пункта 2 решения Собрания представителей города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Кузнецка </w:t>
      </w:r>
      <w:r w:rsidRPr="00405DA1">
        <w:rPr>
          <w:rFonts w:ascii="Times New Roman" w:hAnsi="Times New Roman"/>
          <w:sz w:val="28"/>
          <w:szCs w:val="28"/>
          <w:lang w:eastAsia="ru-RU"/>
        </w:rPr>
        <w:t>от 27.11.2014 № 40-4/6 «Об установлении налога на имущество физических лиц»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6A2" w:rsidRPr="00A776A2">
        <w:rPr>
          <w:rFonts w:ascii="Times New Roman" w:hAnsi="Times New Roman"/>
          <w:sz w:val="28"/>
          <w:szCs w:val="28"/>
          <w:lang w:eastAsia="ru-RU"/>
        </w:rPr>
        <w:t>(в редакции настоящего решения) распространяется на правоотношения, связанные с исчислением налога на имущество физических лиц с 1 января 2017 года.</w:t>
      </w:r>
      <w:r w:rsidR="00A776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A4D87" w:rsidRDefault="002A4D87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p w:rsidR="002D7F37" w:rsidRDefault="005935AE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29.11.2018 № 85-64/6</w:t>
      </w:r>
    </w:p>
    <w:sectPr w:rsidR="002D7F3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27AF9"/>
    <w:rsid w:val="00036D9B"/>
    <w:rsid w:val="000750EC"/>
    <w:rsid w:val="00084916"/>
    <w:rsid w:val="00085046"/>
    <w:rsid w:val="00093C75"/>
    <w:rsid w:val="000A2263"/>
    <w:rsid w:val="000B74B1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B210D"/>
    <w:rsid w:val="001F7DA0"/>
    <w:rsid w:val="001F7F2A"/>
    <w:rsid w:val="00236EC9"/>
    <w:rsid w:val="00256E8E"/>
    <w:rsid w:val="002A4D87"/>
    <w:rsid w:val="002C3F0C"/>
    <w:rsid w:val="002D7F37"/>
    <w:rsid w:val="002E4EF3"/>
    <w:rsid w:val="002F0935"/>
    <w:rsid w:val="00332B42"/>
    <w:rsid w:val="003336C0"/>
    <w:rsid w:val="0037477F"/>
    <w:rsid w:val="003877F9"/>
    <w:rsid w:val="003F12B4"/>
    <w:rsid w:val="00405A83"/>
    <w:rsid w:val="00405DA1"/>
    <w:rsid w:val="00420300"/>
    <w:rsid w:val="004238D7"/>
    <w:rsid w:val="00452C84"/>
    <w:rsid w:val="00487539"/>
    <w:rsid w:val="004D3F77"/>
    <w:rsid w:val="004D7303"/>
    <w:rsid w:val="00514AE2"/>
    <w:rsid w:val="005516C7"/>
    <w:rsid w:val="00554733"/>
    <w:rsid w:val="005611C2"/>
    <w:rsid w:val="00572A52"/>
    <w:rsid w:val="005747F4"/>
    <w:rsid w:val="005800AC"/>
    <w:rsid w:val="005935AE"/>
    <w:rsid w:val="005D51E4"/>
    <w:rsid w:val="005D5947"/>
    <w:rsid w:val="005D67CA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7117C"/>
    <w:rsid w:val="007801FB"/>
    <w:rsid w:val="007B1252"/>
    <w:rsid w:val="007C0135"/>
    <w:rsid w:val="007C309C"/>
    <w:rsid w:val="007D7B67"/>
    <w:rsid w:val="00841D7D"/>
    <w:rsid w:val="00850057"/>
    <w:rsid w:val="00857216"/>
    <w:rsid w:val="00866445"/>
    <w:rsid w:val="008725D7"/>
    <w:rsid w:val="00897819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9F596C"/>
    <w:rsid w:val="00A175E8"/>
    <w:rsid w:val="00A55FB0"/>
    <w:rsid w:val="00A573C2"/>
    <w:rsid w:val="00A577E8"/>
    <w:rsid w:val="00A601A6"/>
    <w:rsid w:val="00A776A2"/>
    <w:rsid w:val="00A8514C"/>
    <w:rsid w:val="00A92BBA"/>
    <w:rsid w:val="00A93AE4"/>
    <w:rsid w:val="00AB4453"/>
    <w:rsid w:val="00AB5AB0"/>
    <w:rsid w:val="00AB78EE"/>
    <w:rsid w:val="00AC4914"/>
    <w:rsid w:val="00AD72AC"/>
    <w:rsid w:val="00AF32D9"/>
    <w:rsid w:val="00B0658D"/>
    <w:rsid w:val="00B905DD"/>
    <w:rsid w:val="00BB40DA"/>
    <w:rsid w:val="00BC3210"/>
    <w:rsid w:val="00BD1224"/>
    <w:rsid w:val="00BD2C65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61A29"/>
    <w:rsid w:val="00D62F20"/>
    <w:rsid w:val="00DA7B2E"/>
    <w:rsid w:val="00DC5C4E"/>
    <w:rsid w:val="00E0090A"/>
    <w:rsid w:val="00E2595B"/>
    <w:rsid w:val="00E75C4B"/>
    <w:rsid w:val="00E76B9F"/>
    <w:rsid w:val="00E84459"/>
    <w:rsid w:val="00E95445"/>
    <w:rsid w:val="00EA7FAD"/>
    <w:rsid w:val="00EB20A2"/>
    <w:rsid w:val="00EB3B38"/>
    <w:rsid w:val="00EC21A8"/>
    <w:rsid w:val="00EC4A94"/>
    <w:rsid w:val="00ED148D"/>
    <w:rsid w:val="00F32975"/>
    <w:rsid w:val="00F50217"/>
    <w:rsid w:val="00F531EE"/>
    <w:rsid w:val="00F77FA2"/>
    <w:rsid w:val="00F976E5"/>
    <w:rsid w:val="00F97950"/>
    <w:rsid w:val="00FB72E8"/>
    <w:rsid w:val="00FC3F46"/>
    <w:rsid w:val="00FC4D25"/>
    <w:rsid w:val="00FD04B8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9837-2F08-45B7-8AE3-0DBE5C83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2017-12-07T07:36:00Z</cp:lastPrinted>
  <dcterms:created xsi:type="dcterms:W3CDTF">2018-11-28T11:34:00Z</dcterms:created>
  <dcterms:modified xsi:type="dcterms:W3CDTF">2018-11-28T11:34:00Z</dcterms:modified>
</cp:coreProperties>
</file>