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51" w:rsidRPr="008263A5" w:rsidRDefault="00951E51" w:rsidP="00980E51">
      <w:pPr>
        <w:jc w:val="center"/>
        <w:rPr>
          <w:rFonts w:ascii="Courier New" w:hAnsi="Courier New"/>
          <w:b/>
          <w:spacing w:val="30"/>
          <w:sz w:val="36"/>
          <w:szCs w:val="36"/>
        </w:rPr>
      </w:pPr>
      <w:r>
        <w:rPr>
          <w:rFonts w:ascii="Arial" w:hAnsi="Arial"/>
          <w:b/>
          <w:noProof/>
          <w:spacing w:val="20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-309245</wp:posOffset>
            </wp:positionV>
            <wp:extent cx="665480" cy="822960"/>
            <wp:effectExtent l="19050" t="0" r="1270" b="0"/>
            <wp:wrapTopAndBottom/>
            <wp:docPr id="7" name="Рисунок 7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E51" w:rsidRPr="008263A5">
        <w:rPr>
          <w:rFonts w:ascii="Courier New" w:hAnsi="Courier New"/>
          <w:b/>
          <w:spacing w:val="30"/>
          <w:sz w:val="36"/>
          <w:szCs w:val="36"/>
        </w:rPr>
        <w:t xml:space="preserve">ГЛАВА ГОРОДА КУЗНЕЦКА </w:t>
      </w:r>
      <w:r w:rsidR="00980E51" w:rsidRPr="008263A5">
        <w:rPr>
          <w:rFonts w:ascii="Courier New" w:hAnsi="Courier New"/>
          <w:b/>
          <w:spacing w:val="30"/>
          <w:sz w:val="36"/>
          <w:szCs w:val="36"/>
        </w:rPr>
        <w:br/>
        <w:t>ПЕНЗЕНСКОЙ ОБЛАСТИ</w:t>
      </w:r>
    </w:p>
    <w:p w:rsidR="00437754" w:rsidRDefault="00980E51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_______________________________________________</w:t>
      </w:r>
    </w:p>
    <w:p w:rsidR="00437754" w:rsidRDefault="00437754" w:rsidP="007D57CA">
      <w:pPr>
        <w:rPr>
          <w:rFonts w:ascii="Arial" w:hAnsi="Arial"/>
          <w:b/>
          <w:spacing w:val="20"/>
          <w:sz w:val="22"/>
        </w:rPr>
      </w:pPr>
    </w:p>
    <w:p w:rsidR="00791A83" w:rsidRDefault="00791A83" w:rsidP="007347D5">
      <w:pPr>
        <w:pStyle w:val="a3"/>
        <w:jc w:val="center"/>
        <w:rPr>
          <w:szCs w:val="28"/>
        </w:rPr>
      </w:pPr>
    </w:p>
    <w:p w:rsidR="00DC26BC" w:rsidRDefault="00980E51" w:rsidP="00980E51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80E51" w:rsidRDefault="00980E51" w:rsidP="00980E51">
      <w:pPr>
        <w:jc w:val="both"/>
        <w:rPr>
          <w:sz w:val="28"/>
          <w:szCs w:val="28"/>
        </w:rPr>
      </w:pPr>
    </w:p>
    <w:p w:rsidR="00980E51" w:rsidRPr="004B6E80" w:rsidRDefault="005B6C9E" w:rsidP="00980E51">
      <w:pPr>
        <w:jc w:val="both"/>
        <w:rPr>
          <w:sz w:val="28"/>
          <w:szCs w:val="28"/>
        </w:rPr>
      </w:pPr>
      <w:r w:rsidRPr="004B6E80">
        <w:rPr>
          <w:sz w:val="28"/>
          <w:szCs w:val="28"/>
        </w:rPr>
        <w:t>о</w:t>
      </w:r>
      <w:r w:rsidR="00980E51" w:rsidRPr="004B6E80">
        <w:rPr>
          <w:sz w:val="28"/>
          <w:szCs w:val="28"/>
        </w:rPr>
        <w:t xml:space="preserve">т </w:t>
      </w:r>
      <w:r w:rsidR="001C57CC">
        <w:rPr>
          <w:sz w:val="28"/>
          <w:szCs w:val="28"/>
        </w:rPr>
        <w:t>16</w:t>
      </w:r>
      <w:r w:rsidR="005B5AF7">
        <w:rPr>
          <w:sz w:val="28"/>
          <w:szCs w:val="28"/>
        </w:rPr>
        <w:t>.12.2020</w:t>
      </w:r>
      <w:r w:rsidR="00E673FA">
        <w:rPr>
          <w:sz w:val="28"/>
          <w:szCs w:val="28"/>
        </w:rPr>
        <w:t xml:space="preserve"> </w:t>
      </w:r>
      <w:r w:rsidR="0044229C" w:rsidRPr="004B6E80">
        <w:rPr>
          <w:sz w:val="28"/>
          <w:szCs w:val="28"/>
        </w:rPr>
        <w:t xml:space="preserve"> №</w:t>
      </w:r>
      <w:r w:rsidR="00AD1E32">
        <w:rPr>
          <w:sz w:val="28"/>
          <w:szCs w:val="28"/>
        </w:rPr>
        <w:t xml:space="preserve"> 128</w:t>
      </w:r>
      <w:r w:rsidR="0044229C" w:rsidRPr="004B6E80">
        <w:rPr>
          <w:sz w:val="28"/>
          <w:szCs w:val="28"/>
        </w:rPr>
        <w:t xml:space="preserve"> </w:t>
      </w:r>
    </w:p>
    <w:p w:rsidR="006746C7" w:rsidRDefault="006746C7" w:rsidP="00980E51">
      <w:pPr>
        <w:jc w:val="both"/>
        <w:rPr>
          <w:sz w:val="28"/>
          <w:szCs w:val="28"/>
          <w:u w:val="single"/>
        </w:rPr>
      </w:pPr>
    </w:p>
    <w:p w:rsidR="00C8335C" w:rsidRPr="001F1702" w:rsidRDefault="00030BE8" w:rsidP="004B6E80">
      <w:pPr>
        <w:ind w:right="5102"/>
        <w:rPr>
          <w:b/>
          <w:sz w:val="24"/>
          <w:szCs w:val="24"/>
        </w:rPr>
      </w:pPr>
      <w:r w:rsidRPr="001F1702">
        <w:rPr>
          <w:b/>
          <w:sz w:val="24"/>
          <w:szCs w:val="24"/>
        </w:rPr>
        <w:t xml:space="preserve">О </w:t>
      </w:r>
      <w:bookmarkStart w:id="0" w:name="_GoBack"/>
      <w:bookmarkEnd w:id="0"/>
      <w:r w:rsidR="004B6E80" w:rsidRPr="001F1702">
        <w:rPr>
          <w:b/>
          <w:sz w:val="24"/>
          <w:szCs w:val="24"/>
        </w:rPr>
        <w:t>межведомственной комиссии</w:t>
      </w:r>
    </w:p>
    <w:p w:rsidR="00311396" w:rsidRPr="001F1702" w:rsidRDefault="004B6E80" w:rsidP="00912A1D">
      <w:pPr>
        <w:rPr>
          <w:b/>
          <w:sz w:val="24"/>
          <w:szCs w:val="24"/>
        </w:rPr>
      </w:pPr>
      <w:r w:rsidRPr="001F1702">
        <w:rPr>
          <w:b/>
          <w:sz w:val="24"/>
          <w:szCs w:val="24"/>
        </w:rPr>
        <w:t>по обследованию мест массового пребывания людей</w:t>
      </w:r>
    </w:p>
    <w:p w:rsidR="004B6E80" w:rsidRDefault="004B6E80" w:rsidP="00912A1D">
      <w:pPr>
        <w:rPr>
          <w:sz w:val="24"/>
          <w:szCs w:val="24"/>
        </w:rPr>
      </w:pPr>
      <w:r w:rsidRPr="001F1702">
        <w:rPr>
          <w:b/>
          <w:sz w:val="24"/>
          <w:szCs w:val="24"/>
        </w:rPr>
        <w:t>на территории города Кузнецка</w:t>
      </w:r>
    </w:p>
    <w:p w:rsidR="00311396" w:rsidRPr="00311396" w:rsidRDefault="00311396" w:rsidP="00311396">
      <w:pPr>
        <w:rPr>
          <w:sz w:val="24"/>
          <w:szCs w:val="24"/>
        </w:rPr>
      </w:pPr>
    </w:p>
    <w:p w:rsidR="001F1702" w:rsidRDefault="001F1702" w:rsidP="004B6E80">
      <w:pPr>
        <w:ind w:firstLine="720"/>
        <w:jc w:val="both"/>
        <w:rPr>
          <w:sz w:val="28"/>
          <w:szCs w:val="28"/>
        </w:rPr>
      </w:pPr>
    </w:p>
    <w:p w:rsidR="004B6E80" w:rsidRPr="004B6E80" w:rsidRDefault="00030BE8" w:rsidP="004B6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B6E80">
        <w:rPr>
          <w:sz w:val="28"/>
          <w:szCs w:val="28"/>
        </w:rPr>
        <w:t>п</w:t>
      </w:r>
      <w:r w:rsidR="004B6E80" w:rsidRPr="004B6E80">
        <w:rPr>
          <w:sz w:val="28"/>
          <w:szCs w:val="28"/>
        </w:rPr>
        <w:t>остановление</w:t>
      </w:r>
      <w:r w:rsidR="004B6E80">
        <w:rPr>
          <w:sz w:val="28"/>
          <w:szCs w:val="28"/>
        </w:rPr>
        <w:t>м</w:t>
      </w:r>
      <w:r w:rsidR="004B6E80" w:rsidRPr="004B6E80">
        <w:rPr>
          <w:sz w:val="28"/>
          <w:szCs w:val="28"/>
        </w:rPr>
        <w:t xml:space="preserve"> Правительства Р</w:t>
      </w:r>
      <w:r w:rsidR="004B6E80">
        <w:rPr>
          <w:sz w:val="28"/>
          <w:szCs w:val="28"/>
        </w:rPr>
        <w:t>Ф от 25.03.2015 №</w:t>
      </w:r>
      <w:r w:rsidR="004B6E80" w:rsidRPr="004B6E80">
        <w:rPr>
          <w:sz w:val="28"/>
          <w:szCs w:val="28"/>
        </w:rPr>
        <w:t xml:space="preserve"> 272</w:t>
      </w:r>
    </w:p>
    <w:p w:rsidR="007B6CDF" w:rsidRDefault="004B6E80" w:rsidP="004B6E8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6E80">
        <w:rPr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</w:t>
      </w:r>
      <w:r>
        <w:rPr>
          <w:sz w:val="28"/>
          <w:szCs w:val="28"/>
        </w:rPr>
        <w:t>их мест и объектов (территорий)»,</w:t>
      </w:r>
    </w:p>
    <w:p w:rsidR="004B6E80" w:rsidRDefault="004B6E80" w:rsidP="004B6E80">
      <w:pPr>
        <w:jc w:val="both"/>
        <w:rPr>
          <w:sz w:val="28"/>
          <w:szCs w:val="28"/>
        </w:rPr>
      </w:pPr>
    </w:p>
    <w:p w:rsidR="004B6E80" w:rsidRDefault="004B6E80" w:rsidP="004B6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Создать межведомственную комиссию по обследованию мест массового пребывания людей на территории гор</w:t>
      </w:r>
      <w:r w:rsidR="001F1702">
        <w:rPr>
          <w:sz w:val="28"/>
          <w:szCs w:val="28"/>
        </w:rPr>
        <w:t xml:space="preserve">ода Кузнецка </w:t>
      </w:r>
      <w:proofErr w:type="gramStart"/>
      <w:r w:rsidR="001F1702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  <w:r w:rsidR="001F1702">
        <w:rPr>
          <w:sz w:val="28"/>
          <w:szCs w:val="28"/>
        </w:rPr>
        <w:t xml:space="preserve"> к распоряжению</w:t>
      </w:r>
      <w:r>
        <w:rPr>
          <w:sz w:val="28"/>
          <w:szCs w:val="28"/>
        </w:rPr>
        <w:t>.</w:t>
      </w:r>
    </w:p>
    <w:p w:rsidR="004B6E80" w:rsidRDefault="004B6E80" w:rsidP="004B6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Положение о межведомственной комиссии по обследованию мест массового пребывания людей на территории города Кузнецка </w:t>
      </w:r>
      <w:proofErr w:type="gramStart"/>
      <w:r>
        <w:rPr>
          <w:sz w:val="28"/>
          <w:szCs w:val="28"/>
        </w:rPr>
        <w:t>согласно приложени</w:t>
      </w:r>
      <w:r w:rsidR="001F1702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2</w:t>
      </w:r>
      <w:r w:rsidR="001F1702">
        <w:rPr>
          <w:sz w:val="28"/>
          <w:szCs w:val="28"/>
        </w:rPr>
        <w:t xml:space="preserve"> к распоряжению</w:t>
      </w:r>
      <w:r>
        <w:rPr>
          <w:sz w:val="28"/>
          <w:szCs w:val="28"/>
        </w:rPr>
        <w:t>.</w:t>
      </w:r>
    </w:p>
    <w:p w:rsidR="00106F5C" w:rsidRDefault="00106F5C" w:rsidP="00025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Главы города Кузнецка от 08.05.2015 № 50</w:t>
      </w:r>
      <w:r w:rsidR="00025954">
        <w:rPr>
          <w:sz w:val="28"/>
          <w:szCs w:val="28"/>
        </w:rPr>
        <w:t xml:space="preserve"> «</w:t>
      </w:r>
      <w:r w:rsidR="00025954" w:rsidRPr="00025954">
        <w:rPr>
          <w:sz w:val="28"/>
          <w:szCs w:val="28"/>
        </w:rPr>
        <w:t>О создании межведомственной комиссии</w:t>
      </w:r>
      <w:r w:rsidR="00025954">
        <w:rPr>
          <w:sz w:val="28"/>
          <w:szCs w:val="28"/>
        </w:rPr>
        <w:t xml:space="preserve"> </w:t>
      </w:r>
      <w:r w:rsidR="00025954" w:rsidRPr="00025954">
        <w:rPr>
          <w:sz w:val="28"/>
          <w:szCs w:val="28"/>
        </w:rPr>
        <w:t>по обследованию мест массового пребывания людей</w:t>
      </w:r>
      <w:r w:rsidR="00025954">
        <w:rPr>
          <w:sz w:val="28"/>
          <w:szCs w:val="28"/>
        </w:rPr>
        <w:t xml:space="preserve"> </w:t>
      </w:r>
      <w:r w:rsidR="00025954" w:rsidRPr="00025954">
        <w:rPr>
          <w:sz w:val="28"/>
          <w:szCs w:val="28"/>
        </w:rPr>
        <w:t>на территории города Кузнецка</w:t>
      </w:r>
      <w:r w:rsidR="00025954">
        <w:rPr>
          <w:sz w:val="28"/>
          <w:szCs w:val="28"/>
        </w:rPr>
        <w:t>».</w:t>
      </w:r>
    </w:p>
    <w:p w:rsidR="00892D8C" w:rsidRDefault="00892D8C" w:rsidP="004B6E80">
      <w:pPr>
        <w:jc w:val="both"/>
        <w:rPr>
          <w:sz w:val="28"/>
          <w:szCs w:val="28"/>
        </w:rPr>
      </w:pPr>
    </w:p>
    <w:p w:rsidR="00883BC9" w:rsidRDefault="00883BC9" w:rsidP="004B6E80">
      <w:pPr>
        <w:jc w:val="both"/>
        <w:rPr>
          <w:sz w:val="28"/>
          <w:szCs w:val="28"/>
        </w:rPr>
      </w:pPr>
    </w:p>
    <w:p w:rsidR="001F1702" w:rsidRDefault="001F1702" w:rsidP="004B6E80">
      <w:pPr>
        <w:jc w:val="both"/>
        <w:rPr>
          <w:sz w:val="28"/>
          <w:szCs w:val="28"/>
        </w:rPr>
      </w:pPr>
    </w:p>
    <w:p w:rsidR="00883BC9" w:rsidRDefault="00883BC9" w:rsidP="004B6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             </w:t>
      </w:r>
      <w:r w:rsidR="005B5AF7">
        <w:rPr>
          <w:sz w:val="28"/>
          <w:szCs w:val="28"/>
        </w:rPr>
        <w:t xml:space="preserve">                       С.И. Лаптев</w:t>
      </w:r>
    </w:p>
    <w:p w:rsidR="00892D8C" w:rsidRDefault="00892D8C" w:rsidP="004B6E80">
      <w:pPr>
        <w:jc w:val="both"/>
        <w:rPr>
          <w:sz w:val="28"/>
          <w:szCs w:val="28"/>
        </w:rPr>
      </w:pPr>
    </w:p>
    <w:p w:rsidR="00892D8C" w:rsidRDefault="00892D8C" w:rsidP="004B6E80">
      <w:pPr>
        <w:jc w:val="both"/>
        <w:rPr>
          <w:sz w:val="28"/>
          <w:szCs w:val="28"/>
        </w:rPr>
      </w:pPr>
    </w:p>
    <w:p w:rsidR="00892D8C" w:rsidRDefault="00892D8C" w:rsidP="004B6E80">
      <w:pPr>
        <w:jc w:val="both"/>
        <w:rPr>
          <w:sz w:val="28"/>
          <w:szCs w:val="28"/>
        </w:rPr>
      </w:pPr>
    </w:p>
    <w:p w:rsidR="00873F08" w:rsidRDefault="00873F08" w:rsidP="004B6E80">
      <w:pPr>
        <w:jc w:val="both"/>
        <w:rPr>
          <w:sz w:val="28"/>
          <w:szCs w:val="28"/>
        </w:rPr>
      </w:pPr>
    </w:p>
    <w:p w:rsidR="00873F08" w:rsidRDefault="00873F08" w:rsidP="004B6E80">
      <w:pPr>
        <w:jc w:val="both"/>
        <w:rPr>
          <w:sz w:val="28"/>
          <w:szCs w:val="28"/>
        </w:rPr>
      </w:pPr>
    </w:p>
    <w:p w:rsidR="00873F08" w:rsidRDefault="00873F08" w:rsidP="004B6E80">
      <w:pPr>
        <w:jc w:val="both"/>
        <w:rPr>
          <w:sz w:val="28"/>
          <w:szCs w:val="28"/>
        </w:rPr>
      </w:pPr>
    </w:p>
    <w:p w:rsidR="00873F08" w:rsidRDefault="00873F08" w:rsidP="004B6E80">
      <w:pPr>
        <w:jc w:val="both"/>
        <w:rPr>
          <w:sz w:val="28"/>
          <w:szCs w:val="28"/>
        </w:rPr>
      </w:pPr>
    </w:p>
    <w:p w:rsidR="00873F08" w:rsidRDefault="00873F08" w:rsidP="004B6E80">
      <w:pPr>
        <w:jc w:val="both"/>
        <w:rPr>
          <w:sz w:val="28"/>
          <w:szCs w:val="28"/>
        </w:rPr>
      </w:pPr>
    </w:p>
    <w:p w:rsidR="00873F08" w:rsidRDefault="00873F08" w:rsidP="004B6E80">
      <w:pPr>
        <w:jc w:val="both"/>
        <w:rPr>
          <w:sz w:val="28"/>
          <w:szCs w:val="28"/>
        </w:rPr>
      </w:pPr>
    </w:p>
    <w:p w:rsidR="00873F08" w:rsidRDefault="00873F08" w:rsidP="004B6E80">
      <w:pPr>
        <w:jc w:val="both"/>
        <w:rPr>
          <w:sz w:val="28"/>
          <w:szCs w:val="28"/>
        </w:rPr>
      </w:pPr>
    </w:p>
    <w:p w:rsidR="00883BC9" w:rsidRPr="00883BC9" w:rsidRDefault="00883BC9" w:rsidP="00883B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83BC9" w:rsidRPr="00883BC9" w:rsidRDefault="00883BC9" w:rsidP="00883BC9">
      <w:pPr>
        <w:jc w:val="right"/>
        <w:rPr>
          <w:sz w:val="28"/>
          <w:szCs w:val="28"/>
        </w:rPr>
      </w:pPr>
      <w:r w:rsidRPr="00883BC9">
        <w:rPr>
          <w:sz w:val="28"/>
          <w:szCs w:val="28"/>
        </w:rPr>
        <w:t>Утвержден</w:t>
      </w:r>
    </w:p>
    <w:p w:rsidR="00883BC9" w:rsidRPr="00883BC9" w:rsidRDefault="00883BC9" w:rsidP="00883BC9">
      <w:pPr>
        <w:jc w:val="right"/>
        <w:rPr>
          <w:sz w:val="28"/>
          <w:szCs w:val="28"/>
        </w:rPr>
      </w:pPr>
      <w:r w:rsidRPr="00883BC9">
        <w:rPr>
          <w:sz w:val="28"/>
          <w:szCs w:val="28"/>
        </w:rPr>
        <w:t>распоряжением  Главы  города Кузнецка</w:t>
      </w:r>
    </w:p>
    <w:p w:rsidR="00883BC9" w:rsidRPr="00883BC9" w:rsidRDefault="00883BC9" w:rsidP="00883BC9">
      <w:pPr>
        <w:jc w:val="right"/>
        <w:rPr>
          <w:sz w:val="28"/>
          <w:szCs w:val="28"/>
        </w:rPr>
      </w:pPr>
      <w:r w:rsidRPr="00883BC9">
        <w:rPr>
          <w:sz w:val="28"/>
          <w:szCs w:val="28"/>
        </w:rPr>
        <w:t xml:space="preserve">от </w:t>
      </w:r>
      <w:r w:rsidR="001F1702">
        <w:rPr>
          <w:sz w:val="28"/>
          <w:szCs w:val="28"/>
        </w:rPr>
        <w:t>16.12.2020</w:t>
      </w:r>
      <w:r w:rsidRPr="00883BC9">
        <w:rPr>
          <w:sz w:val="28"/>
          <w:szCs w:val="28"/>
        </w:rPr>
        <w:t xml:space="preserve"> № </w:t>
      </w:r>
      <w:r w:rsidR="001F1702">
        <w:rPr>
          <w:sz w:val="28"/>
          <w:szCs w:val="28"/>
        </w:rPr>
        <w:t>128</w:t>
      </w:r>
    </w:p>
    <w:p w:rsidR="00883BC9" w:rsidRPr="00883BC9" w:rsidRDefault="00883BC9" w:rsidP="00883BC9">
      <w:pPr>
        <w:jc w:val="right"/>
        <w:rPr>
          <w:sz w:val="28"/>
          <w:szCs w:val="28"/>
        </w:rPr>
      </w:pPr>
    </w:p>
    <w:p w:rsidR="00883BC9" w:rsidRDefault="00883BC9" w:rsidP="00883BC9">
      <w:pPr>
        <w:jc w:val="right"/>
        <w:rPr>
          <w:sz w:val="28"/>
          <w:szCs w:val="28"/>
        </w:rPr>
      </w:pPr>
    </w:p>
    <w:p w:rsidR="00883BC9" w:rsidRPr="001F1702" w:rsidRDefault="00883BC9" w:rsidP="00883BC9">
      <w:pPr>
        <w:jc w:val="center"/>
        <w:rPr>
          <w:b/>
          <w:sz w:val="28"/>
          <w:szCs w:val="28"/>
        </w:rPr>
      </w:pPr>
      <w:r w:rsidRPr="001F1702">
        <w:rPr>
          <w:b/>
          <w:sz w:val="28"/>
          <w:szCs w:val="28"/>
        </w:rPr>
        <w:t>Состав</w:t>
      </w:r>
    </w:p>
    <w:p w:rsidR="00883BC9" w:rsidRPr="001F1702" w:rsidRDefault="00883BC9" w:rsidP="00883BC9">
      <w:pPr>
        <w:jc w:val="center"/>
        <w:rPr>
          <w:b/>
          <w:sz w:val="28"/>
          <w:szCs w:val="28"/>
        </w:rPr>
      </w:pPr>
      <w:r w:rsidRPr="001F1702">
        <w:rPr>
          <w:b/>
          <w:sz w:val="28"/>
          <w:szCs w:val="28"/>
        </w:rPr>
        <w:t>межведомственной комиссии по обследованию мест массового пребывания людей на территории города Кузнецка</w:t>
      </w:r>
    </w:p>
    <w:p w:rsidR="00883BC9" w:rsidRDefault="00883BC9" w:rsidP="00883BC9">
      <w:pPr>
        <w:jc w:val="center"/>
        <w:rPr>
          <w:sz w:val="28"/>
          <w:szCs w:val="28"/>
        </w:rPr>
      </w:pPr>
    </w:p>
    <w:p w:rsidR="001F1702" w:rsidRDefault="001F1702" w:rsidP="001026D4">
      <w:pPr>
        <w:jc w:val="both"/>
        <w:rPr>
          <w:sz w:val="28"/>
          <w:szCs w:val="28"/>
        </w:rPr>
      </w:pPr>
    </w:p>
    <w:p w:rsidR="00883BC9" w:rsidRDefault="001026D4" w:rsidP="001026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межведомственной комиссии:</w:t>
      </w:r>
    </w:p>
    <w:p w:rsidR="00072581" w:rsidRDefault="00072581" w:rsidP="001026D4">
      <w:pPr>
        <w:jc w:val="both"/>
        <w:rPr>
          <w:sz w:val="28"/>
          <w:szCs w:val="28"/>
        </w:rPr>
      </w:pPr>
    </w:p>
    <w:p w:rsidR="001026D4" w:rsidRDefault="001F1702" w:rsidP="00102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026D4">
        <w:rPr>
          <w:sz w:val="28"/>
          <w:szCs w:val="28"/>
        </w:rPr>
        <w:t>Златогорский</w:t>
      </w:r>
      <w:proofErr w:type="spellEnd"/>
      <w:r w:rsidR="001026D4">
        <w:rPr>
          <w:sz w:val="28"/>
          <w:szCs w:val="28"/>
        </w:rPr>
        <w:t xml:space="preserve"> С.А., Глава администрации города Кузнецка</w:t>
      </w:r>
    </w:p>
    <w:p w:rsidR="001026D4" w:rsidRDefault="001026D4" w:rsidP="001026D4">
      <w:pPr>
        <w:jc w:val="both"/>
        <w:rPr>
          <w:sz w:val="28"/>
          <w:szCs w:val="28"/>
        </w:rPr>
      </w:pPr>
    </w:p>
    <w:p w:rsidR="001026D4" w:rsidRDefault="001026D4" w:rsidP="001026D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межведомственной комиссии:</w:t>
      </w:r>
    </w:p>
    <w:p w:rsidR="001026D4" w:rsidRDefault="001026D4" w:rsidP="001026D4">
      <w:pPr>
        <w:jc w:val="both"/>
        <w:rPr>
          <w:sz w:val="28"/>
          <w:szCs w:val="28"/>
        </w:rPr>
      </w:pPr>
    </w:p>
    <w:p w:rsidR="001026D4" w:rsidRDefault="001F1702" w:rsidP="00102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6D4">
        <w:rPr>
          <w:sz w:val="28"/>
          <w:szCs w:val="28"/>
        </w:rPr>
        <w:t>Трошин В.Е., первый заместитель главы администрации города Кузнецка</w:t>
      </w:r>
    </w:p>
    <w:p w:rsidR="001026D4" w:rsidRDefault="001026D4" w:rsidP="001026D4">
      <w:pPr>
        <w:jc w:val="both"/>
        <w:rPr>
          <w:sz w:val="28"/>
          <w:szCs w:val="28"/>
        </w:rPr>
      </w:pPr>
    </w:p>
    <w:p w:rsidR="001026D4" w:rsidRDefault="001026D4" w:rsidP="001026D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межведомственной комиссии:</w:t>
      </w:r>
    </w:p>
    <w:p w:rsidR="001026D4" w:rsidRDefault="001026D4" w:rsidP="001026D4">
      <w:pPr>
        <w:jc w:val="both"/>
        <w:rPr>
          <w:sz w:val="28"/>
          <w:szCs w:val="28"/>
        </w:rPr>
      </w:pPr>
    </w:p>
    <w:p w:rsidR="001026D4" w:rsidRDefault="001F1702" w:rsidP="00102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6D4">
        <w:rPr>
          <w:sz w:val="28"/>
          <w:szCs w:val="28"/>
        </w:rPr>
        <w:t>Соколов Б.А., заведующий сектором по профилактике правонарушений администрации города Кузнецка</w:t>
      </w:r>
    </w:p>
    <w:p w:rsidR="001026D4" w:rsidRDefault="001026D4" w:rsidP="001026D4">
      <w:pPr>
        <w:jc w:val="both"/>
        <w:rPr>
          <w:sz w:val="28"/>
          <w:szCs w:val="28"/>
        </w:rPr>
      </w:pPr>
    </w:p>
    <w:p w:rsidR="001026D4" w:rsidRDefault="001026D4" w:rsidP="001026D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межведомственной комиссии:</w:t>
      </w:r>
    </w:p>
    <w:p w:rsidR="00953F09" w:rsidRDefault="00953F09" w:rsidP="001026D4">
      <w:pPr>
        <w:jc w:val="both"/>
        <w:rPr>
          <w:sz w:val="28"/>
          <w:szCs w:val="28"/>
        </w:rPr>
      </w:pPr>
    </w:p>
    <w:p w:rsidR="00953F09" w:rsidRDefault="001F1702" w:rsidP="00953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F09">
        <w:rPr>
          <w:sz w:val="28"/>
          <w:szCs w:val="28"/>
        </w:rPr>
        <w:t xml:space="preserve">Демидов А.А., </w:t>
      </w:r>
      <w:r w:rsidR="00953F09" w:rsidRPr="00844130">
        <w:rPr>
          <w:sz w:val="28"/>
          <w:szCs w:val="28"/>
        </w:rPr>
        <w:t xml:space="preserve"> </w:t>
      </w:r>
      <w:proofErr w:type="spellStart"/>
      <w:r w:rsidR="00953F09">
        <w:rPr>
          <w:sz w:val="28"/>
          <w:szCs w:val="28"/>
        </w:rPr>
        <w:t>и.о</w:t>
      </w:r>
      <w:proofErr w:type="spellEnd"/>
      <w:r w:rsidR="00953F09">
        <w:rPr>
          <w:sz w:val="28"/>
          <w:szCs w:val="28"/>
        </w:rPr>
        <w:t>. командира ОР ППСП</w:t>
      </w:r>
      <w:r w:rsidR="00953F09" w:rsidRPr="00844130">
        <w:rPr>
          <w:sz w:val="28"/>
          <w:szCs w:val="28"/>
        </w:rPr>
        <w:t xml:space="preserve"> ОМВД России по городу Кузнецку (по согласованию);</w:t>
      </w:r>
    </w:p>
    <w:p w:rsidR="00953F09" w:rsidRDefault="00953F09" w:rsidP="00953F09">
      <w:pPr>
        <w:jc w:val="both"/>
        <w:rPr>
          <w:sz w:val="28"/>
          <w:szCs w:val="28"/>
        </w:rPr>
      </w:pPr>
    </w:p>
    <w:p w:rsidR="00106F5C" w:rsidRDefault="00106F5C" w:rsidP="00953F09">
      <w:pPr>
        <w:jc w:val="both"/>
        <w:rPr>
          <w:sz w:val="28"/>
          <w:szCs w:val="28"/>
        </w:rPr>
      </w:pPr>
      <w:r w:rsidRPr="00106F5C">
        <w:rPr>
          <w:sz w:val="28"/>
          <w:szCs w:val="28"/>
        </w:rPr>
        <w:t>- Киселев Я.А., заместитель командира роты полиции ОВО по городу Кузнецку – филиала ФГКУ «УВО ВНГ России по Пензенской области» (по согласованию);</w:t>
      </w:r>
    </w:p>
    <w:p w:rsidR="00844130" w:rsidRDefault="00844130" w:rsidP="001026D4">
      <w:pPr>
        <w:jc w:val="both"/>
        <w:rPr>
          <w:sz w:val="28"/>
          <w:szCs w:val="28"/>
        </w:rPr>
      </w:pPr>
    </w:p>
    <w:p w:rsidR="00844130" w:rsidRDefault="001F1702" w:rsidP="00102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EC1">
        <w:rPr>
          <w:sz w:val="28"/>
          <w:szCs w:val="28"/>
        </w:rPr>
        <w:t xml:space="preserve">Расторгуев </w:t>
      </w:r>
      <w:r w:rsidR="00FA3537">
        <w:rPr>
          <w:sz w:val="28"/>
          <w:szCs w:val="28"/>
        </w:rPr>
        <w:t>Д.В</w:t>
      </w:r>
      <w:r w:rsidR="00844130">
        <w:rPr>
          <w:sz w:val="28"/>
          <w:szCs w:val="28"/>
        </w:rPr>
        <w:t>.,</w:t>
      </w:r>
      <w:r w:rsidR="00844130" w:rsidRPr="00844130">
        <w:rPr>
          <w:sz w:val="28"/>
          <w:szCs w:val="28"/>
        </w:rPr>
        <w:t xml:space="preserve"> </w:t>
      </w:r>
      <w:r w:rsidR="00715EC1">
        <w:rPr>
          <w:sz w:val="28"/>
          <w:szCs w:val="28"/>
        </w:rPr>
        <w:t xml:space="preserve">заместитель </w:t>
      </w:r>
      <w:r w:rsidR="00844130" w:rsidRPr="00844130">
        <w:rPr>
          <w:sz w:val="28"/>
          <w:szCs w:val="28"/>
        </w:rPr>
        <w:t>начальник</w:t>
      </w:r>
      <w:r w:rsidR="00715EC1">
        <w:rPr>
          <w:sz w:val="28"/>
          <w:szCs w:val="28"/>
        </w:rPr>
        <w:t>а</w:t>
      </w:r>
      <w:r w:rsidR="00844130" w:rsidRPr="00844130">
        <w:rPr>
          <w:sz w:val="28"/>
          <w:szCs w:val="28"/>
        </w:rPr>
        <w:t xml:space="preserve"> федерального </w:t>
      </w:r>
      <w:r w:rsidR="00844130">
        <w:rPr>
          <w:sz w:val="28"/>
          <w:szCs w:val="28"/>
        </w:rPr>
        <w:t xml:space="preserve">государственного </w:t>
      </w:r>
      <w:r w:rsidR="00A6739B" w:rsidRPr="00844130">
        <w:rPr>
          <w:sz w:val="28"/>
          <w:szCs w:val="28"/>
        </w:rPr>
        <w:t>казенно</w:t>
      </w:r>
      <w:r w:rsidR="00A6739B">
        <w:rPr>
          <w:sz w:val="28"/>
          <w:szCs w:val="28"/>
        </w:rPr>
        <w:t xml:space="preserve">го </w:t>
      </w:r>
      <w:r w:rsidR="00844130">
        <w:rPr>
          <w:sz w:val="28"/>
          <w:szCs w:val="28"/>
        </w:rPr>
        <w:t>учреждения «</w:t>
      </w:r>
      <w:r w:rsidR="00844130" w:rsidRPr="00844130">
        <w:rPr>
          <w:sz w:val="28"/>
          <w:szCs w:val="28"/>
        </w:rPr>
        <w:t xml:space="preserve">2-ой </w:t>
      </w:r>
      <w:r w:rsidR="00F93814">
        <w:rPr>
          <w:sz w:val="28"/>
          <w:szCs w:val="28"/>
        </w:rPr>
        <w:t xml:space="preserve">пожарно-спасательный </w:t>
      </w:r>
      <w:r w:rsidR="00844130" w:rsidRPr="00844130">
        <w:rPr>
          <w:sz w:val="28"/>
          <w:szCs w:val="28"/>
        </w:rPr>
        <w:t>отряд Федеральной противопожарн</w:t>
      </w:r>
      <w:r w:rsidR="00844130">
        <w:rPr>
          <w:sz w:val="28"/>
          <w:szCs w:val="28"/>
        </w:rPr>
        <w:t xml:space="preserve">ой службы </w:t>
      </w:r>
      <w:r w:rsidR="00F93814">
        <w:rPr>
          <w:sz w:val="28"/>
          <w:szCs w:val="28"/>
        </w:rPr>
        <w:t xml:space="preserve">ГПС ГУ  МЧС России </w:t>
      </w:r>
      <w:r w:rsidR="00844130">
        <w:rPr>
          <w:sz w:val="28"/>
          <w:szCs w:val="28"/>
        </w:rPr>
        <w:t>по Пензенской области»</w:t>
      </w:r>
      <w:r w:rsidR="00844130" w:rsidRPr="00844130">
        <w:rPr>
          <w:sz w:val="28"/>
          <w:szCs w:val="28"/>
        </w:rPr>
        <w:t xml:space="preserve"> (по согласованию);</w:t>
      </w:r>
    </w:p>
    <w:p w:rsidR="00072581" w:rsidRDefault="00072581" w:rsidP="001026D4">
      <w:pPr>
        <w:jc w:val="both"/>
        <w:rPr>
          <w:sz w:val="28"/>
          <w:szCs w:val="28"/>
        </w:rPr>
      </w:pPr>
    </w:p>
    <w:p w:rsidR="00072581" w:rsidRDefault="001F1702" w:rsidP="00102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EC1">
        <w:rPr>
          <w:sz w:val="28"/>
          <w:szCs w:val="28"/>
        </w:rPr>
        <w:t>Фролов К.С</w:t>
      </w:r>
      <w:r w:rsidR="00FA3537">
        <w:rPr>
          <w:sz w:val="28"/>
          <w:szCs w:val="28"/>
        </w:rPr>
        <w:t>.</w:t>
      </w:r>
      <w:r w:rsidR="00844130">
        <w:rPr>
          <w:sz w:val="28"/>
          <w:szCs w:val="28"/>
        </w:rPr>
        <w:t xml:space="preserve">, </w:t>
      </w:r>
      <w:r w:rsidR="00FA3537">
        <w:rPr>
          <w:sz w:val="28"/>
          <w:szCs w:val="28"/>
        </w:rPr>
        <w:t xml:space="preserve">сотрудник </w:t>
      </w:r>
      <w:r w:rsidR="00844130" w:rsidRPr="00844130">
        <w:rPr>
          <w:sz w:val="28"/>
          <w:szCs w:val="28"/>
        </w:rPr>
        <w:t>отдела УФСБ РФ по Пензенской области в городе Кузнецке (по согласованию);</w:t>
      </w:r>
    </w:p>
    <w:p w:rsidR="00715EC1" w:rsidRDefault="00715EC1" w:rsidP="001026D4">
      <w:pPr>
        <w:jc w:val="both"/>
        <w:rPr>
          <w:sz w:val="28"/>
          <w:szCs w:val="28"/>
        </w:rPr>
      </w:pPr>
    </w:p>
    <w:p w:rsidR="001026D4" w:rsidRDefault="001F1702" w:rsidP="001026D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026D4" w:rsidRPr="001026D4">
        <w:rPr>
          <w:sz w:val="28"/>
          <w:szCs w:val="28"/>
        </w:rPr>
        <w:t>равообладател</w:t>
      </w:r>
      <w:r>
        <w:rPr>
          <w:sz w:val="28"/>
          <w:szCs w:val="28"/>
        </w:rPr>
        <w:t>и</w:t>
      </w:r>
      <w:r w:rsidR="001026D4" w:rsidRPr="001026D4">
        <w:rPr>
          <w:sz w:val="28"/>
          <w:szCs w:val="28"/>
        </w:rPr>
        <w:t xml:space="preserve"> места массового пребывания людей</w:t>
      </w:r>
      <w:r w:rsidR="001026D4">
        <w:rPr>
          <w:sz w:val="28"/>
          <w:szCs w:val="28"/>
        </w:rPr>
        <w:t xml:space="preserve"> (по согласованию).</w:t>
      </w:r>
    </w:p>
    <w:p w:rsidR="001026D4" w:rsidRDefault="001026D4" w:rsidP="001026D4">
      <w:pPr>
        <w:jc w:val="both"/>
        <w:rPr>
          <w:sz w:val="28"/>
          <w:szCs w:val="28"/>
        </w:rPr>
      </w:pPr>
    </w:p>
    <w:p w:rsidR="00883BC9" w:rsidRDefault="00883BC9" w:rsidP="00883BC9">
      <w:pPr>
        <w:jc w:val="center"/>
        <w:rPr>
          <w:sz w:val="28"/>
          <w:szCs w:val="28"/>
        </w:rPr>
      </w:pPr>
    </w:p>
    <w:p w:rsidR="001F1702" w:rsidRDefault="001F1702" w:rsidP="00883BC9">
      <w:pPr>
        <w:jc w:val="right"/>
        <w:rPr>
          <w:sz w:val="28"/>
          <w:szCs w:val="28"/>
        </w:rPr>
      </w:pPr>
    </w:p>
    <w:p w:rsidR="00873F08" w:rsidRDefault="00883BC9" w:rsidP="00883B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83BC9" w:rsidRDefault="00883BC9" w:rsidP="00883BC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83BC9" w:rsidRDefault="00883BC9" w:rsidP="00883BC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 Главы  города Кузнецка</w:t>
      </w:r>
    </w:p>
    <w:p w:rsidR="00883BC9" w:rsidRDefault="001F1702" w:rsidP="00883BC9">
      <w:pPr>
        <w:jc w:val="right"/>
        <w:rPr>
          <w:sz w:val="28"/>
          <w:szCs w:val="28"/>
        </w:rPr>
      </w:pPr>
      <w:r w:rsidRPr="001F1702">
        <w:rPr>
          <w:sz w:val="28"/>
          <w:szCs w:val="28"/>
        </w:rPr>
        <w:t>от 16.12.2020 № 128</w:t>
      </w:r>
    </w:p>
    <w:p w:rsidR="001F1702" w:rsidRDefault="001F1702" w:rsidP="00883BC9">
      <w:pPr>
        <w:jc w:val="right"/>
        <w:rPr>
          <w:sz w:val="28"/>
          <w:szCs w:val="28"/>
        </w:rPr>
      </w:pPr>
    </w:p>
    <w:p w:rsidR="001F1702" w:rsidRDefault="001F1702" w:rsidP="00883BC9">
      <w:pPr>
        <w:jc w:val="right"/>
        <w:rPr>
          <w:sz w:val="28"/>
          <w:szCs w:val="28"/>
        </w:rPr>
      </w:pPr>
    </w:p>
    <w:p w:rsidR="00873F08" w:rsidRPr="001F1702" w:rsidRDefault="00873F08" w:rsidP="00873F08">
      <w:pPr>
        <w:jc w:val="center"/>
        <w:rPr>
          <w:b/>
          <w:sz w:val="28"/>
          <w:szCs w:val="28"/>
        </w:rPr>
      </w:pPr>
      <w:r w:rsidRPr="001F1702">
        <w:rPr>
          <w:b/>
          <w:sz w:val="28"/>
          <w:szCs w:val="28"/>
        </w:rPr>
        <w:t>Положение</w:t>
      </w:r>
    </w:p>
    <w:p w:rsidR="00873F08" w:rsidRPr="001F1702" w:rsidRDefault="00873F08" w:rsidP="00873F08">
      <w:pPr>
        <w:jc w:val="center"/>
        <w:rPr>
          <w:b/>
          <w:sz w:val="28"/>
          <w:szCs w:val="28"/>
        </w:rPr>
      </w:pPr>
      <w:r w:rsidRPr="001F1702">
        <w:rPr>
          <w:b/>
          <w:sz w:val="28"/>
          <w:szCs w:val="28"/>
        </w:rPr>
        <w:t>о межведомственной комиссии по обследованию мест массового пребывания людей на территории города Кузнецка</w:t>
      </w:r>
    </w:p>
    <w:p w:rsidR="00892D8C" w:rsidRDefault="00892D8C" w:rsidP="004B6E80">
      <w:pPr>
        <w:jc w:val="both"/>
        <w:rPr>
          <w:sz w:val="28"/>
          <w:szCs w:val="28"/>
        </w:rPr>
      </w:pPr>
    </w:p>
    <w:p w:rsidR="00892D8C" w:rsidRDefault="00892D8C" w:rsidP="004B6E80">
      <w:pPr>
        <w:jc w:val="both"/>
        <w:rPr>
          <w:sz w:val="28"/>
          <w:szCs w:val="28"/>
        </w:rPr>
      </w:pPr>
    </w:p>
    <w:p w:rsidR="00892D8C" w:rsidRPr="00892D8C" w:rsidRDefault="00892D8C" w:rsidP="00873F08">
      <w:pPr>
        <w:jc w:val="center"/>
        <w:rPr>
          <w:sz w:val="28"/>
          <w:szCs w:val="28"/>
        </w:rPr>
      </w:pPr>
      <w:r w:rsidRPr="00892D8C">
        <w:rPr>
          <w:sz w:val="28"/>
          <w:szCs w:val="28"/>
        </w:rPr>
        <w:t>1. Общие положения</w:t>
      </w:r>
    </w:p>
    <w:p w:rsidR="00892D8C" w:rsidRPr="00892D8C" w:rsidRDefault="00892D8C" w:rsidP="00892D8C">
      <w:pPr>
        <w:jc w:val="both"/>
        <w:rPr>
          <w:sz w:val="28"/>
          <w:szCs w:val="28"/>
        </w:rPr>
      </w:pPr>
    </w:p>
    <w:p w:rsidR="00892D8C" w:rsidRPr="00892D8C" w:rsidRDefault="00873F08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D78">
        <w:rPr>
          <w:sz w:val="28"/>
          <w:szCs w:val="28"/>
        </w:rPr>
        <w:t xml:space="preserve"> </w:t>
      </w:r>
      <w:r w:rsidR="00892D8C" w:rsidRPr="00892D8C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Межведомственная комиссия </w:t>
      </w:r>
      <w:r w:rsidRPr="00873F08">
        <w:rPr>
          <w:sz w:val="28"/>
          <w:szCs w:val="28"/>
        </w:rPr>
        <w:t xml:space="preserve">по обследованию мест массового пребывания людей на территории города Кузнецка </w:t>
      </w:r>
      <w:r>
        <w:rPr>
          <w:sz w:val="28"/>
          <w:szCs w:val="28"/>
        </w:rPr>
        <w:t xml:space="preserve"> </w:t>
      </w:r>
      <w:r w:rsidR="00892D8C" w:rsidRPr="00892D8C">
        <w:rPr>
          <w:sz w:val="28"/>
          <w:szCs w:val="28"/>
        </w:rPr>
        <w:t>(далее - Комиссия) созда</w:t>
      </w:r>
      <w:r>
        <w:rPr>
          <w:sz w:val="28"/>
          <w:szCs w:val="28"/>
        </w:rPr>
        <w:t xml:space="preserve">на в целях </w:t>
      </w:r>
      <w:proofErr w:type="gramStart"/>
      <w:r w:rsidR="00C87D78">
        <w:rPr>
          <w:sz w:val="28"/>
          <w:szCs w:val="28"/>
        </w:rPr>
        <w:t>проведения категорирования мест</w:t>
      </w:r>
      <w:r w:rsidR="00C87D78" w:rsidRPr="00C87D78">
        <w:rPr>
          <w:sz w:val="28"/>
          <w:szCs w:val="28"/>
        </w:rPr>
        <w:t xml:space="preserve"> массового пребывания людей</w:t>
      </w:r>
      <w:proofErr w:type="gramEnd"/>
      <w:r w:rsidR="00C87D78" w:rsidRPr="00C87D78">
        <w:rPr>
          <w:sz w:val="28"/>
          <w:szCs w:val="28"/>
        </w:rPr>
        <w:t xml:space="preserve"> </w:t>
      </w:r>
      <w:r w:rsidR="00C87D78">
        <w:rPr>
          <w:sz w:val="28"/>
          <w:szCs w:val="28"/>
        </w:rPr>
        <w:t xml:space="preserve">на </w:t>
      </w:r>
      <w:r w:rsidR="00C87D78" w:rsidRPr="00C87D78">
        <w:rPr>
          <w:sz w:val="28"/>
          <w:szCs w:val="28"/>
        </w:rPr>
        <w:t xml:space="preserve">территории </w:t>
      </w:r>
      <w:r w:rsidR="00C87D78">
        <w:rPr>
          <w:sz w:val="28"/>
          <w:szCs w:val="28"/>
        </w:rPr>
        <w:t xml:space="preserve"> города Кузнецка.</w:t>
      </w:r>
    </w:p>
    <w:p w:rsidR="00892D8C" w:rsidRPr="00892D8C" w:rsidRDefault="00C87D78" w:rsidP="00C8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2D8C" w:rsidRPr="00892D8C">
        <w:rPr>
          <w:sz w:val="28"/>
          <w:szCs w:val="28"/>
        </w:rPr>
        <w:t xml:space="preserve">1.2. </w:t>
      </w:r>
      <w:proofErr w:type="gramStart"/>
      <w:r w:rsidR="00892D8C" w:rsidRPr="00892D8C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</w:t>
      </w:r>
      <w:r>
        <w:rPr>
          <w:sz w:val="28"/>
          <w:szCs w:val="28"/>
        </w:rPr>
        <w:t xml:space="preserve"> от 06.03.2006 № 35-ФЗ «О противодействии терроризму», постановлением Правительства РФ от  </w:t>
      </w:r>
      <w:r w:rsidRPr="00C87D78">
        <w:rPr>
          <w:sz w:val="28"/>
          <w:szCs w:val="28"/>
        </w:rPr>
        <w:t>25.03.2015 № 272</w:t>
      </w:r>
      <w:r>
        <w:rPr>
          <w:sz w:val="28"/>
          <w:szCs w:val="28"/>
        </w:rPr>
        <w:t xml:space="preserve"> </w:t>
      </w:r>
      <w:r w:rsidRPr="00C87D78">
        <w:rPr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sz w:val="28"/>
          <w:szCs w:val="28"/>
        </w:rPr>
        <w:t xml:space="preserve">, нормативными </w:t>
      </w:r>
      <w:r w:rsidR="00892D8C" w:rsidRPr="00892D8C">
        <w:rPr>
          <w:sz w:val="28"/>
          <w:szCs w:val="28"/>
        </w:rPr>
        <w:t>правовыми актами Р</w:t>
      </w:r>
      <w:r>
        <w:rPr>
          <w:sz w:val="28"/>
          <w:szCs w:val="28"/>
        </w:rPr>
        <w:t xml:space="preserve">оссийской Федерации, нормативными </w:t>
      </w:r>
      <w:r w:rsidR="00892D8C" w:rsidRPr="00892D8C">
        <w:rPr>
          <w:sz w:val="28"/>
          <w:szCs w:val="28"/>
        </w:rPr>
        <w:t>правовыми актами Пензенской области, муниципальными правовыми</w:t>
      </w:r>
      <w:proofErr w:type="gramEnd"/>
      <w:r w:rsidR="00892D8C" w:rsidRPr="00892D8C">
        <w:rPr>
          <w:sz w:val="28"/>
          <w:szCs w:val="28"/>
        </w:rPr>
        <w:t xml:space="preserve"> актами города Кузнецка Пензенской области, а также настоящим Положением.</w:t>
      </w:r>
    </w:p>
    <w:p w:rsidR="00C87D78" w:rsidRDefault="00C87D78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2D8C" w:rsidRPr="00892D8C">
        <w:rPr>
          <w:sz w:val="28"/>
          <w:szCs w:val="28"/>
        </w:rPr>
        <w:t xml:space="preserve">1.3. Комиссия осуществляет свои полномочия во взаимодействии с </w:t>
      </w:r>
      <w:r>
        <w:rPr>
          <w:sz w:val="28"/>
          <w:szCs w:val="28"/>
        </w:rPr>
        <w:t>территориальными</w:t>
      </w:r>
      <w:r w:rsidRPr="00C87D78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ми</w:t>
      </w:r>
      <w:r w:rsidRPr="00C87D78">
        <w:rPr>
          <w:sz w:val="28"/>
          <w:szCs w:val="28"/>
        </w:rPr>
        <w:t xml:space="preserve"> безопасности, те</w:t>
      </w:r>
      <w:r>
        <w:rPr>
          <w:sz w:val="28"/>
          <w:szCs w:val="28"/>
        </w:rPr>
        <w:t>рриториальными органами</w:t>
      </w:r>
      <w:r w:rsidRPr="00C87D78">
        <w:rPr>
          <w:sz w:val="28"/>
          <w:szCs w:val="28"/>
        </w:rPr>
        <w:t xml:space="preserve">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Start"/>
      <w:r w:rsidRPr="00C87D7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92D8C" w:rsidRPr="00892D8C">
        <w:rPr>
          <w:sz w:val="28"/>
          <w:szCs w:val="28"/>
        </w:rPr>
        <w:t>о</w:t>
      </w:r>
      <w:proofErr w:type="gramEnd"/>
      <w:r w:rsidR="00892D8C" w:rsidRPr="00892D8C">
        <w:rPr>
          <w:sz w:val="28"/>
          <w:szCs w:val="28"/>
        </w:rPr>
        <w:t>рганами местного самоуправления</w:t>
      </w:r>
      <w:r>
        <w:rPr>
          <w:sz w:val="28"/>
          <w:szCs w:val="28"/>
        </w:rPr>
        <w:t xml:space="preserve"> города Кузнецка</w:t>
      </w:r>
      <w:r w:rsidR="00892D8C" w:rsidRPr="00892D8C">
        <w:rPr>
          <w:sz w:val="28"/>
          <w:szCs w:val="28"/>
        </w:rPr>
        <w:t>, организациями и предприятиями независимо от их организационно-правовых форм и гражданами</w:t>
      </w:r>
      <w:r>
        <w:rPr>
          <w:sz w:val="28"/>
          <w:szCs w:val="28"/>
        </w:rPr>
        <w:t>.</w:t>
      </w:r>
    </w:p>
    <w:p w:rsidR="00892D8C" w:rsidRPr="00892D8C" w:rsidRDefault="00892D8C" w:rsidP="00892D8C">
      <w:pPr>
        <w:jc w:val="both"/>
        <w:rPr>
          <w:sz w:val="28"/>
          <w:szCs w:val="28"/>
        </w:rPr>
      </w:pPr>
      <w:r w:rsidRPr="00892D8C">
        <w:rPr>
          <w:sz w:val="28"/>
          <w:szCs w:val="28"/>
        </w:rPr>
        <w:t xml:space="preserve"> </w:t>
      </w:r>
    </w:p>
    <w:p w:rsidR="00892D8C" w:rsidRPr="00892D8C" w:rsidRDefault="00892D8C" w:rsidP="00C87D78">
      <w:pPr>
        <w:jc w:val="center"/>
        <w:rPr>
          <w:sz w:val="28"/>
          <w:szCs w:val="28"/>
        </w:rPr>
      </w:pPr>
      <w:r w:rsidRPr="00892D8C">
        <w:rPr>
          <w:sz w:val="28"/>
          <w:szCs w:val="28"/>
        </w:rPr>
        <w:t>2. Состав комиссии</w:t>
      </w:r>
    </w:p>
    <w:p w:rsidR="00892D8C" w:rsidRPr="00892D8C" w:rsidRDefault="00892D8C" w:rsidP="00892D8C">
      <w:pPr>
        <w:jc w:val="both"/>
        <w:rPr>
          <w:sz w:val="28"/>
          <w:szCs w:val="28"/>
        </w:rPr>
      </w:pPr>
    </w:p>
    <w:p w:rsidR="00C87D78" w:rsidRDefault="00C87D78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Комиссия состои</w:t>
      </w:r>
      <w:r w:rsidR="001F1702">
        <w:rPr>
          <w:sz w:val="28"/>
          <w:szCs w:val="28"/>
        </w:rPr>
        <w:t>т</w:t>
      </w:r>
      <w:r>
        <w:rPr>
          <w:sz w:val="28"/>
          <w:szCs w:val="28"/>
        </w:rPr>
        <w:t xml:space="preserve"> из председателя, заместителя председателя, секретаря и членов комиссии.</w:t>
      </w:r>
    </w:p>
    <w:p w:rsidR="00C87D78" w:rsidRDefault="00C87D78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proofErr w:type="gramStart"/>
      <w:r>
        <w:rPr>
          <w:sz w:val="28"/>
          <w:szCs w:val="28"/>
        </w:rPr>
        <w:t>В состав Комиссии включаются</w:t>
      </w:r>
      <w:r w:rsidR="006267A9">
        <w:rPr>
          <w:sz w:val="28"/>
          <w:szCs w:val="28"/>
        </w:rPr>
        <w:t xml:space="preserve"> работники органов местного</w:t>
      </w:r>
      <w:r w:rsidR="000A7E06">
        <w:rPr>
          <w:sz w:val="28"/>
          <w:szCs w:val="28"/>
        </w:rPr>
        <w:t xml:space="preserve"> самоуправления города Кузнецка</w:t>
      </w:r>
      <w:r w:rsidR="00844130">
        <w:rPr>
          <w:sz w:val="28"/>
          <w:szCs w:val="28"/>
        </w:rPr>
        <w:t>,</w:t>
      </w:r>
      <w:r w:rsidR="006267A9">
        <w:rPr>
          <w:sz w:val="28"/>
          <w:szCs w:val="28"/>
        </w:rPr>
        <w:t xml:space="preserve"> а так же </w:t>
      </w:r>
      <w:r>
        <w:rPr>
          <w:sz w:val="28"/>
          <w:szCs w:val="28"/>
        </w:rPr>
        <w:t xml:space="preserve"> по согласованию </w:t>
      </w:r>
      <w:r w:rsidR="006267A9" w:rsidRPr="006267A9">
        <w:rPr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основании, представители территориального орга</w:t>
      </w:r>
      <w:r w:rsidR="000A7E06">
        <w:rPr>
          <w:sz w:val="28"/>
          <w:szCs w:val="28"/>
        </w:rPr>
        <w:t>на безопасности, территориального органа</w:t>
      </w:r>
      <w:r w:rsidR="006267A9" w:rsidRPr="006267A9">
        <w:rPr>
          <w:sz w:val="28"/>
          <w:szCs w:val="28"/>
        </w:rPr>
        <w:t xml:space="preserve"> Министерства внутренних дел Российской Федерации</w:t>
      </w:r>
      <w:r w:rsidR="000A7E06">
        <w:rPr>
          <w:sz w:val="28"/>
          <w:szCs w:val="28"/>
        </w:rPr>
        <w:t>,</w:t>
      </w:r>
      <w:r w:rsidR="000A7E06" w:rsidRPr="000A7E06">
        <w:rPr>
          <w:rFonts w:ascii="Arial" w:hAnsi="Arial" w:cs="Arial"/>
        </w:rPr>
        <w:t xml:space="preserve"> </w:t>
      </w:r>
      <w:r w:rsidR="000A7E06" w:rsidRPr="000A7E06">
        <w:rPr>
          <w:sz w:val="28"/>
          <w:szCs w:val="28"/>
        </w:rPr>
        <w:t xml:space="preserve">территориального </w:t>
      </w:r>
      <w:r w:rsidR="000A7E06" w:rsidRPr="000A7E06">
        <w:rPr>
          <w:sz w:val="28"/>
          <w:szCs w:val="28"/>
        </w:rPr>
        <w:lastRenderedPageBreak/>
        <w:t>подразделения вневедомственной охраны войск национальной гвардии Российской Федерации</w:t>
      </w:r>
      <w:r w:rsidR="006267A9" w:rsidRPr="006267A9">
        <w:rPr>
          <w:sz w:val="28"/>
          <w:szCs w:val="28"/>
        </w:rPr>
        <w:t xml:space="preserve"> и Министерства Российской Федерации по делам гражданской обороны, чрезвычайным</w:t>
      </w:r>
      <w:proofErr w:type="gramEnd"/>
      <w:r w:rsidR="006267A9" w:rsidRPr="006267A9">
        <w:rPr>
          <w:sz w:val="28"/>
          <w:szCs w:val="28"/>
        </w:rPr>
        <w:t xml:space="preserve"> ситуациям и ликвидации последствий стихийных бедствий.</w:t>
      </w:r>
      <w:r>
        <w:rPr>
          <w:sz w:val="28"/>
          <w:szCs w:val="28"/>
        </w:rPr>
        <w:t xml:space="preserve">         </w:t>
      </w:r>
    </w:p>
    <w:p w:rsidR="00892D8C" w:rsidRPr="00892D8C" w:rsidRDefault="006267A9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</w:t>
      </w:r>
      <w:r w:rsidR="00892D8C" w:rsidRPr="00892D8C">
        <w:rPr>
          <w:sz w:val="28"/>
          <w:szCs w:val="28"/>
        </w:rPr>
        <w:t>. Комиссию возглавляет председатель.</w:t>
      </w:r>
      <w:r w:rsidR="001F1702">
        <w:rPr>
          <w:sz w:val="28"/>
          <w:szCs w:val="28"/>
        </w:rPr>
        <w:t xml:space="preserve"> </w:t>
      </w:r>
      <w:r w:rsidR="00892D8C" w:rsidRPr="00892D8C">
        <w:rPr>
          <w:sz w:val="28"/>
          <w:szCs w:val="28"/>
        </w:rPr>
        <w:t>Во время отсутствия председателя Комиссии (командировка, от</w:t>
      </w:r>
      <w:r>
        <w:rPr>
          <w:sz w:val="28"/>
          <w:szCs w:val="28"/>
        </w:rPr>
        <w:t>пуск, нетрудоспособность</w:t>
      </w:r>
      <w:r w:rsidR="00892D8C" w:rsidRPr="00892D8C">
        <w:rPr>
          <w:sz w:val="28"/>
          <w:szCs w:val="28"/>
        </w:rPr>
        <w:t>) его обязанности выполняет заместитель председателя Комиссии.</w:t>
      </w:r>
    </w:p>
    <w:p w:rsidR="00892D8C" w:rsidRPr="00892D8C" w:rsidRDefault="006267A9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2D8C" w:rsidRPr="00892D8C">
        <w:rPr>
          <w:sz w:val="28"/>
          <w:szCs w:val="28"/>
        </w:rPr>
        <w:t xml:space="preserve">2.2. </w:t>
      </w:r>
      <w:r>
        <w:rPr>
          <w:sz w:val="28"/>
          <w:szCs w:val="28"/>
        </w:rPr>
        <w:t>Формирование, и</w:t>
      </w:r>
      <w:r w:rsidR="00892D8C" w:rsidRPr="00892D8C">
        <w:rPr>
          <w:sz w:val="28"/>
          <w:szCs w:val="28"/>
        </w:rPr>
        <w:t>зменение состава Комиссии осуществляется соответствую</w:t>
      </w:r>
      <w:r w:rsidR="00844130">
        <w:rPr>
          <w:sz w:val="28"/>
          <w:szCs w:val="28"/>
        </w:rPr>
        <w:t>щим распоряжением Главы</w:t>
      </w:r>
      <w:r w:rsidR="00892D8C" w:rsidRPr="00892D8C">
        <w:rPr>
          <w:sz w:val="28"/>
          <w:szCs w:val="28"/>
        </w:rPr>
        <w:t xml:space="preserve"> города Кузнецка.</w:t>
      </w:r>
    </w:p>
    <w:p w:rsidR="00844130" w:rsidRDefault="00844130" w:rsidP="006267A9">
      <w:pPr>
        <w:jc w:val="center"/>
        <w:rPr>
          <w:sz w:val="28"/>
          <w:szCs w:val="28"/>
        </w:rPr>
      </w:pPr>
    </w:p>
    <w:p w:rsidR="00892D8C" w:rsidRPr="00892D8C" w:rsidRDefault="00892D8C" w:rsidP="006267A9">
      <w:pPr>
        <w:jc w:val="center"/>
        <w:rPr>
          <w:sz w:val="28"/>
          <w:szCs w:val="28"/>
        </w:rPr>
      </w:pPr>
      <w:r w:rsidRPr="00892D8C">
        <w:rPr>
          <w:sz w:val="28"/>
          <w:szCs w:val="28"/>
        </w:rPr>
        <w:t>3. Задачи Комиссии</w:t>
      </w:r>
    </w:p>
    <w:p w:rsidR="00892D8C" w:rsidRPr="00892D8C" w:rsidRDefault="00892D8C" w:rsidP="00892D8C">
      <w:pPr>
        <w:jc w:val="both"/>
        <w:rPr>
          <w:sz w:val="28"/>
          <w:szCs w:val="28"/>
        </w:rPr>
      </w:pPr>
    </w:p>
    <w:p w:rsidR="006267A9" w:rsidRDefault="006267A9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C839CC">
        <w:rPr>
          <w:sz w:val="28"/>
          <w:szCs w:val="28"/>
        </w:rPr>
        <w:t>Основными задачами К</w:t>
      </w:r>
      <w:r w:rsidR="00892D8C" w:rsidRPr="00892D8C">
        <w:rPr>
          <w:sz w:val="28"/>
          <w:szCs w:val="28"/>
        </w:rPr>
        <w:t>омиссии является</w:t>
      </w:r>
      <w:r>
        <w:rPr>
          <w:sz w:val="28"/>
          <w:szCs w:val="28"/>
        </w:rPr>
        <w:t>:</w:t>
      </w:r>
    </w:p>
    <w:p w:rsidR="00892D8C" w:rsidRDefault="006267A9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892D8C" w:rsidRPr="00892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обследования и  категорирования мест </w:t>
      </w:r>
      <w:r w:rsidRPr="006267A9">
        <w:rPr>
          <w:sz w:val="28"/>
          <w:szCs w:val="28"/>
        </w:rPr>
        <w:t xml:space="preserve"> массового пребывания людей</w:t>
      </w:r>
      <w:r>
        <w:rPr>
          <w:sz w:val="28"/>
          <w:szCs w:val="28"/>
        </w:rPr>
        <w:t xml:space="preserve"> на территории города Кузнецка;</w:t>
      </w:r>
    </w:p>
    <w:p w:rsidR="006267A9" w:rsidRDefault="006267A9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составление </w:t>
      </w:r>
      <w:proofErr w:type="gramStart"/>
      <w:r>
        <w:rPr>
          <w:sz w:val="28"/>
          <w:szCs w:val="28"/>
        </w:rPr>
        <w:t>паспорта безопасности  места массового пребывания людей</w:t>
      </w:r>
      <w:proofErr w:type="gramEnd"/>
      <w:r>
        <w:rPr>
          <w:sz w:val="28"/>
          <w:szCs w:val="28"/>
        </w:rPr>
        <w:t>;</w:t>
      </w:r>
    </w:p>
    <w:p w:rsidR="006267A9" w:rsidRDefault="000A1DD3" w:rsidP="0062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осуществление </w:t>
      </w:r>
      <w:proofErr w:type="gramStart"/>
      <w:r w:rsidR="006267A9" w:rsidRPr="006267A9">
        <w:rPr>
          <w:sz w:val="28"/>
          <w:szCs w:val="28"/>
        </w:rPr>
        <w:t>контроля за</w:t>
      </w:r>
      <w:proofErr w:type="gramEnd"/>
      <w:r w:rsidR="006267A9" w:rsidRPr="006267A9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установленных </w:t>
      </w:r>
      <w:r w:rsidR="006267A9" w:rsidRPr="006267A9">
        <w:rPr>
          <w:sz w:val="28"/>
          <w:szCs w:val="28"/>
        </w:rPr>
        <w:t>требований к антитеррористической защищенности мест</w:t>
      </w:r>
      <w:r>
        <w:rPr>
          <w:sz w:val="28"/>
          <w:szCs w:val="28"/>
        </w:rPr>
        <w:t xml:space="preserve"> </w:t>
      </w:r>
      <w:r w:rsidR="006267A9" w:rsidRPr="006267A9">
        <w:rPr>
          <w:sz w:val="28"/>
          <w:szCs w:val="28"/>
        </w:rPr>
        <w:t>массового пребывания людей</w:t>
      </w:r>
      <w:r>
        <w:rPr>
          <w:sz w:val="28"/>
          <w:szCs w:val="28"/>
        </w:rPr>
        <w:t>.</w:t>
      </w:r>
    </w:p>
    <w:p w:rsidR="006267A9" w:rsidRPr="00892D8C" w:rsidRDefault="006267A9" w:rsidP="00892D8C">
      <w:pPr>
        <w:jc w:val="both"/>
        <w:rPr>
          <w:sz w:val="28"/>
          <w:szCs w:val="28"/>
        </w:rPr>
      </w:pPr>
    </w:p>
    <w:p w:rsidR="00892D8C" w:rsidRPr="00892D8C" w:rsidRDefault="00892D8C" w:rsidP="00C839CC">
      <w:pPr>
        <w:jc w:val="center"/>
        <w:rPr>
          <w:sz w:val="28"/>
          <w:szCs w:val="28"/>
        </w:rPr>
      </w:pPr>
      <w:r w:rsidRPr="00892D8C">
        <w:rPr>
          <w:sz w:val="28"/>
          <w:szCs w:val="28"/>
        </w:rPr>
        <w:t>4. Полномочия Комиссии</w:t>
      </w:r>
    </w:p>
    <w:p w:rsidR="00892D8C" w:rsidRPr="00892D8C" w:rsidRDefault="00892D8C" w:rsidP="00892D8C">
      <w:pPr>
        <w:jc w:val="both"/>
        <w:rPr>
          <w:sz w:val="28"/>
          <w:szCs w:val="28"/>
        </w:rPr>
      </w:pPr>
    </w:p>
    <w:p w:rsidR="00892D8C" w:rsidRDefault="00E44ECD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2D8C" w:rsidRPr="00892D8C">
        <w:rPr>
          <w:sz w:val="28"/>
          <w:szCs w:val="28"/>
        </w:rPr>
        <w:t>4.1. Комиссия для осуществления возложенных на нее задач</w:t>
      </w:r>
      <w:r w:rsidR="00F2472E">
        <w:rPr>
          <w:sz w:val="28"/>
          <w:szCs w:val="28"/>
        </w:rPr>
        <w:t xml:space="preserve"> </w:t>
      </w:r>
      <w:r w:rsidR="00892D8C" w:rsidRPr="00892D8C">
        <w:rPr>
          <w:sz w:val="28"/>
          <w:szCs w:val="28"/>
        </w:rPr>
        <w:t xml:space="preserve"> осуществляет следующие полномочия:</w:t>
      </w:r>
    </w:p>
    <w:p w:rsidR="00D6690F" w:rsidRDefault="00D6690F" w:rsidP="00D6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осуществляет расчет количества людей путем проведения мониторинга</w:t>
      </w:r>
      <w:r w:rsidRPr="00613DED">
        <w:rPr>
          <w:sz w:val="28"/>
          <w:szCs w:val="28"/>
        </w:rPr>
        <w:t xml:space="preserve"> одновременного пребывания и (или) передвижения людей на территории места массового пребывания людей</w:t>
      </w:r>
      <w:r>
        <w:rPr>
          <w:sz w:val="28"/>
          <w:szCs w:val="28"/>
        </w:rPr>
        <w:t>;</w:t>
      </w:r>
    </w:p>
    <w:p w:rsidR="00D6690F" w:rsidRDefault="00D6690F" w:rsidP="00D6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привлекает по согласованию к работе Комиссии  представителя</w:t>
      </w:r>
      <w:r w:rsidRPr="00575C13">
        <w:rPr>
          <w:sz w:val="28"/>
          <w:szCs w:val="28"/>
        </w:rPr>
        <w:t xml:space="preserve"> собственников объектов, которые располагаются в границах места</w:t>
      </w:r>
      <w:r>
        <w:rPr>
          <w:sz w:val="28"/>
          <w:szCs w:val="28"/>
        </w:rPr>
        <w:t xml:space="preserve"> массового пребывания людей или</w:t>
      </w:r>
      <w:r w:rsidRPr="00575C13">
        <w:rPr>
          <w:sz w:val="28"/>
          <w:szCs w:val="28"/>
        </w:rPr>
        <w:t xml:space="preserve"> в н</w:t>
      </w:r>
      <w:r>
        <w:rPr>
          <w:sz w:val="28"/>
          <w:szCs w:val="28"/>
        </w:rPr>
        <w:t>епосредственной близости к нему;</w:t>
      </w:r>
    </w:p>
    <w:p w:rsidR="00D6690F" w:rsidRDefault="00D6690F" w:rsidP="00D6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5B06">
        <w:rPr>
          <w:sz w:val="28"/>
          <w:szCs w:val="28"/>
        </w:rPr>
        <w:t xml:space="preserve"> </w:t>
      </w:r>
      <w:r>
        <w:rPr>
          <w:sz w:val="28"/>
          <w:szCs w:val="28"/>
        </w:rPr>
        <w:t>- составляет  акт</w:t>
      </w:r>
      <w:r w:rsidRPr="00D6690F">
        <w:rPr>
          <w:sz w:val="28"/>
          <w:szCs w:val="28"/>
        </w:rPr>
        <w:t xml:space="preserve"> обследования и категорирования места массового пребывания людей</w:t>
      </w:r>
      <w:r>
        <w:rPr>
          <w:sz w:val="28"/>
          <w:szCs w:val="28"/>
        </w:rPr>
        <w:t>;</w:t>
      </w:r>
    </w:p>
    <w:p w:rsidR="00575C13" w:rsidRDefault="00475B06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3E9B">
        <w:rPr>
          <w:sz w:val="28"/>
          <w:szCs w:val="28"/>
        </w:rPr>
        <w:t xml:space="preserve">- </w:t>
      </w:r>
      <w:r w:rsidR="00486290">
        <w:rPr>
          <w:sz w:val="28"/>
          <w:szCs w:val="28"/>
        </w:rPr>
        <w:t xml:space="preserve"> </w:t>
      </w:r>
      <w:r w:rsidR="00813E9B">
        <w:rPr>
          <w:sz w:val="28"/>
          <w:szCs w:val="28"/>
        </w:rPr>
        <w:t>принимает</w:t>
      </w:r>
      <w:r w:rsidR="00813E9B" w:rsidRPr="00813E9B">
        <w:rPr>
          <w:sz w:val="28"/>
          <w:szCs w:val="28"/>
        </w:rPr>
        <w:t xml:space="preserve"> решение о присвоении месту массового пребывания</w:t>
      </w:r>
      <w:r w:rsidR="00B1538E">
        <w:rPr>
          <w:sz w:val="28"/>
          <w:szCs w:val="28"/>
        </w:rPr>
        <w:t xml:space="preserve"> людей соответствующей</w:t>
      </w:r>
      <w:r w:rsidR="00813E9B" w:rsidRPr="00813E9B">
        <w:rPr>
          <w:sz w:val="28"/>
          <w:szCs w:val="28"/>
        </w:rPr>
        <w:t xml:space="preserve"> категории</w:t>
      </w:r>
      <w:r w:rsidR="00813E9B">
        <w:rPr>
          <w:sz w:val="28"/>
          <w:szCs w:val="28"/>
        </w:rPr>
        <w:t>;</w:t>
      </w:r>
    </w:p>
    <w:p w:rsidR="00D6690F" w:rsidRDefault="00BD6581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осуществляет контроль </w:t>
      </w:r>
      <w:r w:rsidRPr="00BD658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выполнением </w:t>
      </w:r>
      <w:r w:rsidRPr="00BD6581">
        <w:rPr>
          <w:sz w:val="28"/>
          <w:szCs w:val="28"/>
        </w:rPr>
        <w:t xml:space="preserve"> </w:t>
      </w:r>
      <w:proofErr w:type="gramStart"/>
      <w:r w:rsidRPr="00BD6581">
        <w:rPr>
          <w:sz w:val="28"/>
          <w:szCs w:val="28"/>
        </w:rPr>
        <w:t xml:space="preserve">требований </w:t>
      </w:r>
      <w:r w:rsidRPr="006267A9">
        <w:rPr>
          <w:sz w:val="28"/>
          <w:szCs w:val="28"/>
        </w:rPr>
        <w:t>антитеррористической защищенности мест</w:t>
      </w:r>
      <w:r>
        <w:rPr>
          <w:sz w:val="28"/>
          <w:szCs w:val="28"/>
        </w:rPr>
        <w:t xml:space="preserve"> </w:t>
      </w:r>
      <w:r w:rsidRPr="006267A9">
        <w:rPr>
          <w:sz w:val="28"/>
          <w:szCs w:val="28"/>
        </w:rPr>
        <w:t>массового пребывания людей</w:t>
      </w:r>
      <w:proofErr w:type="gramEnd"/>
      <w:r w:rsidRPr="00BD6581">
        <w:rPr>
          <w:sz w:val="28"/>
          <w:szCs w:val="28"/>
        </w:rPr>
        <w:t xml:space="preserve"> посредством организации и проведения плановых и внеплановых проверок</w:t>
      </w:r>
      <w:r>
        <w:rPr>
          <w:sz w:val="28"/>
          <w:szCs w:val="28"/>
        </w:rPr>
        <w:t>;</w:t>
      </w:r>
    </w:p>
    <w:p w:rsidR="00D6690F" w:rsidRDefault="00BD6581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осуществляет подготовку предложений</w:t>
      </w:r>
      <w:r w:rsidRPr="00BD6581">
        <w:rPr>
          <w:sz w:val="28"/>
          <w:szCs w:val="28"/>
        </w:rPr>
        <w:t xml:space="preserve">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</w:t>
      </w:r>
      <w:r>
        <w:rPr>
          <w:sz w:val="28"/>
          <w:szCs w:val="28"/>
        </w:rPr>
        <w:t>;</w:t>
      </w:r>
    </w:p>
    <w:p w:rsidR="00BD6581" w:rsidRDefault="00BD6581" w:rsidP="00BD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осуществляет иные полномочия, предусмотренные </w:t>
      </w:r>
      <w:r w:rsidRPr="00BD6581">
        <w:rPr>
          <w:sz w:val="28"/>
          <w:szCs w:val="28"/>
        </w:rPr>
        <w:t>постановлением Правительства РФ от 25.03.2015 № 272</w:t>
      </w:r>
      <w:r>
        <w:rPr>
          <w:sz w:val="28"/>
          <w:szCs w:val="28"/>
        </w:rPr>
        <w:t xml:space="preserve"> </w:t>
      </w:r>
      <w:r w:rsidRPr="00BD6581">
        <w:rPr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sz w:val="28"/>
          <w:szCs w:val="28"/>
        </w:rPr>
        <w:t>.</w:t>
      </w:r>
    </w:p>
    <w:p w:rsidR="00892D8C" w:rsidRPr="00892D8C" w:rsidRDefault="00E44ECD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92D8C" w:rsidRPr="00892D8C">
        <w:rPr>
          <w:sz w:val="28"/>
          <w:szCs w:val="28"/>
        </w:rPr>
        <w:t>4</w:t>
      </w:r>
      <w:r w:rsidR="00C839CC">
        <w:rPr>
          <w:sz w:val="28"/>
          <w:szCs w:val="28"/>
        </w:rPr>
        <w:t>.2</w:t>
      </w:r>
      <w:r w:rsidR="00892D8C" w:rsidRPr="00892D8C">
        <w:rPr>
          <w:sz w:val="28"/>
          <w:szCs w:val="28"/>
        </w:rPr>
        <w:t>. Комиссия для осуществления возложенных на нее задач имеет право запрашивать и получать в установленном порядке от организаций, учреждений и предприятий вне зависимости от их организационно-правовых форм, и граждан информацию и материалы по всем интересующим ее</w:t>
      </w:r>
      <w:r w:rsidR="00C839CC">
        <w:rPr>
          <w:sz w:val="28"/>
          <w:szCs w:val="28"/>
        </w:rPr>
        <w:t xml:space="preserve"> вопросам, связанным с осуществлением возложенных на Комиссию задач</w:t>
      </w:r>
      <w:r w:rsidR="00892D8C" w:rsidRPr="00892D8C">
        <w:rPr>
          <w:sz w:val="28"/>
          <w:szCs w:val="28"/>
        </w:rPr>
        <w:t>.</w:t>
      </w:r>
    </w:p>
    <w:p w:rsidR="00892D8C" w:rsidRPr="00892D8C" w:rsidRDefault="00892D8C" w:rsidP="00892D8C">
      <w:pPr>
        <w:jc w:val="both"/>
        <w:rPr>
          <w:sz w:val="28"/>
          <w:szCs w:val="28"/>
        </w:rPr>
      </w:pPr>
    </w:p>
    <w:p w:rsidR="00892D8C" w:rsidRPr="00892D8C" w:rsidRDefault="00734653" w:rsidP="00BD6581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 работы</w:t>
      </w:r>
      <w:r w:rsidR="00892D8C" w:rsidRPr="00892D8C">
        <w:rPr>
          <w:sz w:val="28"/>
          <w:szCs w:val="28"/>
        </w:rPr>
        <w:t xml:space="preserve"> Комиссии</w:t>
      </w:r>
    </w:p>
    <w:p w:rsidR="00892D8C" w:rsidRDefault="00892D8C" w:rsidP="00892D8C">
      <w:pPr>
        <w:jc w:val="both"/>
        <w:rPr>
          <w:sz w:val="28"/>
          <w:szCs w:val="28"/>
        </w:rPr>
      </w:pPr>
    </w:p>
    <w:p w:rsidR="00892D8C" w:rsidRPr="00892D8C" w:rsidRDefault="00BD6581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2D8C" w:rsidRPr="00892D8C">
        <w:rPr>
          <w:sz w:val="28"/>
          <w:szCs w:val="28"/>
        </w:rPr>
        <w:t>5.1. Комиссия осуществляет свою деятельность п</w:t>
      </w:r>
      <w:r>
        <w:rPr>
          <w:sz w:val="28"/>
          <w:szCs w:val="28"/>
        </w:rPr>
        <w:t xml:space="preserve">осредством проведения  </w:t>
      </w:r>
      <w:r w:rsidR="008E1A01">
        <w:rPr>
          <w:sz w:val="28"/>
          <w:szCs w:val="28"/>
        </w:rPr>
        <w:t>заседаний, в том числе выездных, обследований.</w:t>
      </w:r>
    </w:p>
    <w:p w:rsidR="00892D8C" w:rsidRPr="00892D8C" w:rsidRDefault="00BD6581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</w:t>
      </w:r>
      <w:r w:rsidR="00892D8C" w:rsidRPr="00892D8C">
        <w:rPr>
          <w:sz w:val="28"/>
          <w:szCs w:val="28"/>
        </w:rPr>
        <w:t>Секретарь Комиссии извещает членов Комиссии о месте, дате и времени проведения заседания.</w:t>
      </w:r>
    </w:p>
    <w:p w:rsidR="00892D8C" w:rsidRPr="00892D8C" w:rsidRDefault="00BD6581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r w:rsidR="00892D8C" w:rsidRPr="00892D8C">
        <w:rPr>
          <w:sz w:val="28"/>
          <w:szCs w:val="28"/>
        </w:rPr>
        <w:t>. Решение Комиссии считается правомочным, если на заседании присутствуют 2/3 численного состава членов Комиссии.</w:t>
      </w:r>
    </w:p>
    <w:p w:rsidR="00892D8C" w:rsidRPr="00892D8C" w:rsidRDefault="00BD6581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</w:t>
      </w:r>
      <w:r w:rsidR="00892D8C" w:rsidRPr="00892D8C">
        <w:rPr>
          <w:sz w:val="28"/>
          <w:szCs w:val="28"/>
        </w:rPr>
        <w:t>. Решения Комиссии принимаются простым большинством голосов от числа присутствующих на заседании путем открытого голосования и оформляются протоколами. При равенстве голосов решающий голос принадлежит председателю Комиссии. Протокол подписывается всеми членами Комиссии, присутствующими на заседании.</w:t>
      </w:r>
    </w:p>
    <w:p w:rsidR="00844130" w:rsidRDefault="00844130" w:rsidP="00892D8C">
      <w:pPr>
        <w:jc w:val="both"/>
        <w:rPr>
          <w:sz w:val="28"/>
          <w:szCs w:val="28"/>
        </w:rPr>
      </w:pPr>
    </w:p>
    <w:p w:rsidR="00844130" w:rsidRDefault="00844130" w:rsidP="00892D8C">
      <w:pPr>
        <w:jc w:val="both"/>
        <w:rPr>
          <w:sz w:val="28"/>
          <w:szCs w:val="28"/>
        </w:rPr>
      </w:pPr>
    </w:p>
    <w:p w:rsidR="00844130" w:rsidRDefault="00844130" w:rsidP="00892D8C">
      <w:pPr>
        <w:jc w:val="both"/>
        <w:rPr>
          <w:sz w:val="28"/>
          <w:szCs w:val="28"/>
        </w:rPr>
      </w:pPr>
    </w:p>
    <w:p w:rsidR="00844130" w:rsidRPr="00892D8C" w:rsidRDefault="001F1702" w:rsidP="0089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4130" w:rsidRPr="00892D8C" w:rsidSect="001F1702">
      <w:footerReference w:type="even" r:id="rId9"/>
      <w:pgSz w:w="11907" w:h="16840"/>
      <w:pgMar w:top="1135" w:right="709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7F" w:rsidRDefault="00EA027F">
      <w:r>
        <w:separator/>
      </w:r>
    </w:p>
  </w:endnote>
  <w:endnote w:type="continuationSeparator" w:id="0">
    <w:p w:rsidR="00EA027F" w:rsidRDefault="00E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48" w:rsidRDefault="0041379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13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1348" w:rsidRDefault="0042134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7F" w:rsidRDefault="00EA027F">
      <w:r>
        <w:separator/>
      </w:r>
    </w:p>
  </w:footnote>
  <w:footnote w:type="continuationSeparator" w:id="0">
    <w:p w:rsidR="00EA027F" w:rsidRDefault="00EA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A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93428"/>
    <w:multiLevelType w:val="singleLevel"/>
    <w:tmpl w:val="428C4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3C4457"/>
    <w:multiLevelType w:val="singleLevel"/>
    <w:tmpl w:val="428C4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6A7819"/>
    <w:multiLevelType w:val="singleLevel"/>
    <w:tmpl w:val="E33E7DD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0F6A789A"/>
    <w:multiLevelType w:val="hybridMultilevel"/>
    <w:tmpl w:val="F210E8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55069B"/>
    <w:multiLevelType w:val="hybridMultilevel"/>
    <w:tmpl w:val="56D483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3B0027"/>
    <w:multiLevelType w:val="hybridMultilevel"/>
    <w:tmpl w:val="8AA4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15F8D"/>
    <w:multiLevelType w:val="hybridMultilevel"/>
    <w:tmpl w:val="CA080F80"/>
    <w:lvl w:ilvl="0" w:tplc="F23ED2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46D9A"/>
    <w:multiLevelType w:val="multilevel"/>
    <w:tmpl w:val="A80A2C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1DEE59EC"/>
    <w:multiLevelType w:val="hybridMultilevel"/>
    <w:tmpl w:val="6D908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D103C"/>
    <w:multiLevelType w:val="hybridMultilevel"/>
    <w:tmpl w:val="D88E6A40"/>
    <w:lvl w:ilvl="0" w:tplc="96EA06B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E68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0C2AB1"/>
    <w:multiLevelType w:val="hybridMultilevel"/>
    <w:tmpl w:val="0150BD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FCE38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2C18BE"/>
    <w:multiLevelType w:val="hybridMultilevel"/>
    <w:tmpl w:val="A98040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74872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D515D9"/>
    <w:multiLevelType w:val="hybridMultilevel"/>
    <w:tmpl w:val="AE5442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B53800"/>
    <w:multiLevelType w:val="hybridMultilevel"/>
    <w:tmpl w:val="B4A46F8E"/>
    <w:lvl w:ilvl="0" w:tplc="CE8C74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3CEDA9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516BF8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CE8EB4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2EE29D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D642E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2BCA8F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5BC241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9B42CB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E5626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3F64AF"/>
    <w:multiLevelType w:val="singleLevel"/>
    <w:tmpl w:val="428C4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D441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B32B52"/>
    <w:multiLevelType w:val="singleLevel"/>
    <w:tmpl w:val="428C4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9AD0740"/>
    <w:multiLevelType w:val="hybridMultilevel"/>
    <w:tmpl w:val="C6CE5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BB4E10"/>
    <w:multiLevelType w:val="hybridMultilevel"/>
    <w:tmpl w:val="ED90732C"/>
    <w:lvl w:ilvl="0" w:tplc="F23ED2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27568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50408D"/>
    <w:multiLevelType w:val="hybridMultilevel"/>
    <w:tmpl w:val="D494B0FA"/>
    <w:lvl w:ilvl="0" w:tplc="2EE0CF50">
      <w:numFmt w:val="bullet"/>
      <w:lvlText w:val="-"/>
      <w:lvlJc w:val="left"/>
      <w:pPr>
        <w:tabs>
          <w:tab w:val="num" w:pos="1400"/>
        </w:tabs>
        <w:ind w:left="14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6">
    <w:nsid w:val="688A38A6"/>
    <w:multiLevelType w:val="hybridMultilevel"/>
    <w:tmpl w:val="DB5E5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B87B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FB961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D9211A"/>
    <w:multiLevelType w:val="hybridMultilevel"/>
    <w:tmpl w:val="5074E7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8A076FE"/>
    <w:multiLevelType w:val="singleLevel"/>
    <w:tmpl w:val="428C4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9D7793"/>
    <w:multiLevelType w:val="singleLevel"/>
    <w:tmpl w:val="428C4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5705F9"/>
    <w:multiLevelType w:val="singleLevel"/>
    <w:tmpl w:val="428C4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9"/>
  </w:num>
  <w:num w:numId="11">
    <w:abstractNumId w:val="32"/>
  </w:num>
  <w:num w:numId="12">
    <w:abstractNumId w:val="21"/>
  </w:num>
  <w:num w:numId="13">
    <w:abstractNumId w:val="13"/>
  </w:num>
  <w:num w:numId="14">
    <w:abstractNumId w:val="27"/>
  </w:num>
  <w:num w:numId="15">
    <w:abstractNumId w:val="28"/>
  </w:num>
  <w:num w:numId="16">
    <w:abstractNumId w:val="15"/>
  </w:num>
  <w:num w:numId="17">
    <w:abstractNumId w:val="24"/>
  </w:num>
  <w:num w:numId="18">
    <w:abstractNumId w:val="18"/>
  </w:num>
  <w:num w:numId="19">
    <w:abstractNumId w:val="2"/>
  </w:num>
  <w:num w:numId="20">
    <w:abstractNumId w:val="31"/>
  </w:num>
  <w:num w:numId="21">
    <w:abstractNumId w:val="30"/>
  </w:num>
  <w:num w:numId="22">
    <w:abstractNumId w:val="12"/>
  </w:num>
  <w:num w:numId="23">
    <w:abstractNumId w:val="5"/>
  </w:num>
  <w:num w:numId="24">
    <w:abstractNumId w:val="29"/>
  </w:num>
  <w:num w:numId="25">
    <w:abstractNumId w:val="4"/>
  </w:num>
  <w:num w:numId="26">
    <w:abstractNumId w:val="14"/>
  </w:num>
  <w:num w:numId="27">
    <w:abstractNumId w:val="23"/>
  </w:num>
  <w:num w:numId="28">
    <w:abstractNumId w:val="7"/>
  </w:num>
  <w:num w:numId="29">
    <w:abstractNumId w:val="6"/>
  </w:num>
  <w:num w:numId="30">
    <w:abstractNumId w:val="26"/>
  </w:num>
  <w:num w:numId="31">
    <w:abstractNumId w:val="22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4D"/>
    <w:rsid w:val="00002B3E"/>
    <w:rsid w:val="00011101"/>
    <w:rsid w:val="000162F1"/>
    <w:rsid w:val="00017A76"/>
    <w:rsid w:val="00025954"/>
    <w:rsid w:val="00030BE8"/>
    <w:rsid w:val="00041F52"/>
    <w:rsid w:val="000427FB"/>
    <w:rsid w:val="00046F25"/>
    <w:rsid w:val="00061A5A"/>
    <w:rsid w:val="00072581"/>
    <w:rsid w:val="00087C06"/>
    <w:rsid w:val="000942D4"/>
    <w:rsid w:val="00095B80"/>
    <w:rsid w:val="00096857"/>
    <w:rsid w:val="000974F9"/>
    <w:rsid w:val="000A1DD3"/>
    <w:rsid w:val="000A7E06"/>
    <w:rsid w:val="000B48C3"/>
    <w:rsid w:val="000C773B"/>
    <w:rsid w:val="000E2ACE"/>
    <w:rsid w:val="001026D4"/>
    <w:rsid w:val="00106F5C"/>
    <w:rsid w:val="00107940"/>
    <w:rsid w:val="001155A5"/>
    <w:rsid w:val="00121530"/>
    <w:rsid w:val="00123835"/>
    <w:rsid w:val="00125D83"/>
    <w:rsid w:val="00127B63"/>
    <w:rsid w:val="00134FE9"/>
    <w:rsid w:val="00142250"/>
    <w:rsid w:val="00142E40"/>
    <w:rsid w:val="001519F4"/>
    <w:rsid w:val="0015340F"/>
    <w:rsid w:val="00156E7C"/>
    <w:rsid w:val="00162FB4"/>
    <w:rsid w:val="001640ED"/>
    <w:rsid w:val="00166210"/>
    <w:rsid w:val="0017044F"/>
    <w:rsid w:val="0018022B"/>
    <w:rsid w:val="00183A26"/>
    <w:rsid w:val="0018685C"/>
    <w:rsid w:val="00192E7D"/>
    <w:rsid w:val="00192F79"/>
    <w:rsid w:val="001B1030"/>
    <w:rsid w:val="001C57CC"/>
    <w:rsid w:val="001D4E9E"/>
    <w:rsid w:val="001D77BF"/>
    <w:rsid w:val="001E2C6F"/>
    <w:rsid w:val="001F1702"/>
    <w:rsid w:val="0020514D"/>
    <w:rsid w:val="00205154"/>
    <w:rsid w:val="0020556B"/>
    <w:rsid w:val="00206AC7"/>
    <w:rsid w:val="002206FD"/>
    <w:rsid w:val="0022571A"/>
    <w:rsid w:val="0023515D"/>
    <w:rsid w:val="0024079F"/>
    <w:rsid w:val="00262643"/>
    <w:rsid w:val="002678F3"/>
    <w:rsid w:val="0028077F"/>
    <w:rsid w:val="002A4273"/>
    <w:rsid w:val="002A5F7B"/>
    <w:rsid w:val="002B27D8"/>
    <w:rsid w:val="002C223B"/>
    <w:rsid w:val="002C4A76"/>
    <w:rsid w:val="002E0341"/>
    <w:rsid w:val="002E7A9E"/>
    <w:rsid w:val="002F3CFC"/>
    <w:rsid w:val="002F507D"/>
    <w:rsid w:val="00311396"/>
    <w:rsid w:val="00324720"/>
    <w:rsid w:val="00332ED7"/>
    <w:rsid w:val="00334512"/>
    <w:rsid w:val="003571BA"/>
    <w:rsid w:val="0036002A"/>
    <w:rsid w:val="003649DD"/>
    <w:rsid w:val="0036626E"/>
    <w:rsid w:val="00367818"/>
    <w:rsid w:val="00370A83"/>
    <w:rsid w:val="00374480"/>
    <w:rsid w:val="00385E26"/>
    <w:rsid w:val="003876EC"/>
    <w:rsid w:val="00387B63"/>
    <w:rsid w:val="003A1B13"/>
    <w:rsid w:val="003A6B1C"/>
    <w:rsid w:val="003B2182"/>
    <w:rsid w:val="003B6198"/>
    <w:rsid w:val="003B7F7B"/>
    <w:rsid w:val="003C3A7F"/>
    <w:rsid w:val="003E12EB"/>
    <w:rsid w:val="003E5C3B"/>
    <w:rsid w:val="003F4081"/>
    <w:rsid w:val="00405B1E"/>
    <w:rsid w:val="00413797"/>
    <w:rsid w:val="00420471"/>
    <w:rsid w:val="00421348"/>
    <w:rsid w:val="004244D8"/>
    <w:rsid w:val="00425BF0"/>
    <w:rsid w:val="004307C2"/>
    <w:rsid w:val="0043080E"/>
    <w:rsid w:val="00437754"/>
    <w:rsid w:val="0044229C"/>
    <w:rsid w:val="004467EC"/>
    <w:rsid w:val="004510C0"/>
    <w:rsid w:val="0046140D"/>
    <w:rsid w:val="00462283"/>
    <w:rsid w:val="00475B06"/>
    <w:rsid w:val="00476FC8"/>
    <w:rsid w:val="004800F7"/>
    <w:rsid w:val="00482E71"/>
    <w:rsid w:val="004837D4"/>
    <w:rsid w:val="00486290"/>
    <w:rsid w:val="004B1C03"/>
    <w:rsid w:val="004B6E80"/>
    <w:rsid w:val="004C5EB8"/>
    <w:rsid w:val="004C623A"/>
    <w:rsid w:val="004C66C8"/>
    <w:rsid w:val="004E0627"/>
    <w:rsid w:val="004F501B"/>
    <w:rsid w:val="0050254D"/>
    <w:rsid w:val="00504F41"/>
    <w:rsid w:val="00513C16"/>
    <w:rsid w:val="00522D23"/>
    <w:rsid w:val="00527C5C"/>
    <w:rsid w:val="005403B7"/>
    <w:rsid w:val="00551752"/>
    <w:rsid w:val="00556626"/>
    <w:rsid w:val="00564640"/>
    <w:rsid w:val="005700AF"/>
    <w:rsid w:val="00574F31"/>
    <w:rsid w:val="00575C13"/>
    <w:rsid w:val="00577CDE"/>
    <w:rsid w:val="005919B0"/>
    <w:rsid w:val="00592552"/>
    <w:rsid w:val="00596CD9"/>
    <w:rsid w:val="005A5F87"/>
    <w:rsid w:val="005B2093"/>
    <w:rsid w:val="005B5AF7"/>
    <w:rsid w:val="005B5B3A"/>
    <w:rsid w:val="005B62DB"/>
    <w:rsid w:val="005B6C9E"/>
    <w:rsid w:val="005B77A0"/>
    <w:rsid w:val="005C2820"/>
    <w:rsid w:val="005D3F4B"/>
    <w:rsid w:val="005D66EC"/>
    <w:rsid w:val="005F0030"/>
    <w:rsid w:val="005F1863"/>
    <w:rsid w:val="005F4F4B"/>
    <w:rsid w:val="005F65E0"/>
    <w:rsid w:val="00600D61"/>
    <w:rsid w:val="006045DE"/>
    <w:rsid w:val="006134B7"/>
    <w:rsid w:val="00613DED"/>
    <w:rsid w:val="006175CE"/>
    <w:rsid w:val="00620314"/>
    <w:rsid w:val="00623901"/>
    <w:rsid w:val="006267A9"/>
    <w:rsid w:val="006574AF"/>
    <w:rsid w:val="00665533"/>
    <w:rsid w:val="006746C7"/>
    <w:rsid w:val="006851B2"/>
    <w:rsid w:val="00687AAA"/>
    <w:rsid w:val="00694ED4"/>
    <w:rsid w:val="00695C48"/>
    <w:rsid w:val="006A5BB7"/>
    <w:rsid w:val="006A74D2"/>
    <w:rsid w:val="006B5067"/>
    <w:rsid w:val="006E420E"/>
    <w:rsid w:val="00715EC1"/>
    <w:rsid w:val="007168B9"/>
    <w:rsid w:val="00732535"/>
    <w:rsid w:val="00734653"/>
    <w:rsid w:val="007347D5"/>
    <w:rsid w:val="00750498"/>
    <w:rsid w:val="007524E9"/>
    <w:rsid w:val="00762E4F"/>
    <w:rsid w:val="007831B6"/>
    <w:rsid w:val="00790990"/>
    <w:rsid w:val="00791A83"/>
    <w:rsid w:val="007A1A1C"/>
    <w:rsid w:val="007B3A60"/>
    <w:rsid w:val="007B5C62"/>
    <w:rsid w:val="007B6CDF"/>
    <w:rsid w:val="007C1F3D"/>
    <w:rsid w:val="007C67C8"/>
    <w:rsid w:val="007D0588"/>
    <w:rsid w:val="007D21AD"/>
    <w:rsid w:val="007D3D6A"/>
    <w:rsid w:val="007D57CA"/>
    <w:rsid w:val="007D5B1F"/>
    <w:rsid w:val="007D6F36"/>
    <w:rsid w:val="00813D8D"/>
    <w:rsid w:val="00813E9B"/>
    <w:rsid w:val="00820979"/>
    <w:rsid w:val="0082187B"/>
    <w:rsid w:val="0082408B"/>
    <w:rsid w:val="0083158C"/>
    <w:rsid w:val="00833992"/>
    <w:rsid w:val="00844130"/>
    <w:rsid w:val="00845643"/>
    <w:rsid w:val="00846FAC"/>
    <w:rsid w:val="00854FC6"/>
    <w:rsid w:val="00857186"/>
    <w:rsid w:val="00872550"/>
    <w:rsid w:val="00872B2D"/>
    <w:rsid w:val="00873F08"/>
    <w:rsid w:val="00881BD5"/>
    <w:rsid w:val="008825C4"/>
    <w:rsid w:val="00883BC9"/>
    <w:rsid w:val="008865CD"/>
    <w:rsid w:val="00892D8C"/>
    <w:rsid w:val="008A2B65"/>
    <w:rsid w:val="008A5B31"/>
    <w:rsid w:val="008A5C69"/>
    <w:rsid w:val="008A61C4"/>
    <w:rsid w:val="008D7246"/>
    <w:rsid w:val="008E1A01"/>
    <w:rsid w:val="008E1DA4"/>
    <w:rsid w:val="008F3DD2"/>
    <w:rsid w:val="008F757D"/>
    <w:rsid w:val="00912A1D"/>
    <w:rsid w:val="00916545"/>
    <w:rsid w:val="00925A57"/>
    <w:rsid w:val="00931679"/>
    <w:rsid w:val="00951E51"/>
    <w:rsid w:val="00953F09"/>
    <w:rsid w:val="00956E13"/>
    <w:rsid w:val="009624D7"/>
    <w:rsid w:val="00962E3C"/>
    <w:rsid w:val="0096389E"/>
    <w:rsid w:val="00980E51"/>
    <w:rsid w:val="00986939"/>
    <w:rsid w:val="009924E2"/>
    <w:rsid w:val="00997078"/>
    <w:rsid w:val="009A3F19"/>
    <w:rsid w:val="009B5AD8"/>
    <w:rsid w:val="009D3985"/>
    <w:rsid w:val="00A13643"/>
    <w:rsid w:val="00A152A3"/>
    <w:rsid w:val="00A212FE"/>
    <w:rsid w:val="00A224A6"/>
    <w:rsid w:val="00A32547"/>
    <w:rsid w:val="00A50577"/>
    <w:rsid w:val="00A65853"/>
    <w:rsid w:val="00A65F09"/>
    <w:rsid w:val="00A6739B"/>
    <w:rsid w:val="00A702A3"/>
    <w:rsid w:val="00A71B3C"/>
    <w:rsid w:val="00AD1E32"/>
    <w:rsid w:val="00AD7C83"/>
    <w:rsid w:val="00AE48BB"/>
    <w:rsid w:val="00AF2914"/>
    <w:rsid w:val="00AF29A5"/>
    <w:rsid w:val="00B03059"/>
    <w:rsid w:val="00B14BBA"/>
    <w:rsid w:val="00B1538E"/>
    <w:rsid w:val="00B155EF"/>
    <w:rsid w:val="00B25748"/>
    <w:rsid w:val="00B27CCB"/>
    <w:rsid w:val="00B3376D"/>
    <w:rsid w:val="00B407B5"/>
    <w:rsid w:val="00B441A4"/>
    <w:rsid w:val="00B47AD1"/>
    <w:rsid w:val="00B549DC"/>
    <w:rsid w:val="00B56140"/>
    <w:rsid w:val="00B65C27"/>
    <w:rsid w:val="00B67A8B"/>
    <w:rsid w:val="00B73FBC"/>
    <w:rsid w:val="00B76CF7"/>
    <w:rsid w:val="00B84CB7"/>
    <w:rsid w:val="00B96AFA"/>
    <w:rsid w:val="00BA4151"/>
    <w:rsid w:val="00BA7AAF"/>
    <w:rsid w:val="00BD3D68"/>
    <w:rsid w:val="00BD6581"/>
    <w:rsid w:val="00BE0103"/>
    <w:rsid w:val="00BE08C5"/>
    <w:rsid w:val="00BE64BB"/>
    <w:rsid w:val="00BE70E2"/>
    <w:rsid w:val="00C15349"/>
    <w:rsid w:val="00C2107F"/>
    <w:rsid w:val="00C3200A"/>
    <w:rsid w:val="00C41884"/>
    <w:rsid w:val="00C46C2B"/>
    <w:rsid w:val="00C55DC4"/>
    <w:rsid w:val="00C760DC"/>
    <w:rsid w:val="00C8335C"/>
    <w:rsid w:val="00C839CC"/>
    <w:rsid w:val="00C858AE"/>
    <w:rsid w:val="00C87D78"/>
    <w:rsid w:val="00C934C9"/>
    <w:rsid w:val="00C97D45"/>
    <w:rsid w:val="00CA686D"/>
    <w:rsid w:val="00CB2150"/>
    <w:rsid w:val="00CB3099"/>
    <w:rsid w:val="00CC111E"/>
    <w:rsid w:val="00CC6F56"/>
    <w:rsid w:val="00CD364E"/>
    <w:rsid w:val="00CE1422"/>
    <w:rsid w:val="00CE27B1"/>
    <w:rsid w:val="00CE737E"/>
    <w:rsid w:val="00D05EDF"/>
    <w:rsid w:val="00D07147"/>
    <w:rsid w:val="00D074E2"/>
    <w:rsid w:val="00D214FE"/>
    <w:rsid w:val="00D2265A"/>
    <w:rsid w:val="00D27448"/>
    <w:rsid w:val="00D31D47"/>
    <w:rsid w:val="00D34407"/>
    <w:rsid w:val="00D434D8"/>
    <w:rsid w:val="00D43CB3"/>
    <w:rsid w:val="00D45F77"/>
    <w:rsid w:val="00D51FCB"/>
    <w:rsid w:val="00D60537"/>
    <w:rsid w:val="00D618DD"/>
    <w:rsid w:val="00D65706"/>
    <w:rsid w:val="00D6690F"/>
    <w:rsid w:val="00D715B7"/>
    <w:rsid w:val="00D92FA5"/>
    <w:rsid w:val="00DA18BD"/>
    <w:rsid w:val="00DC26BC"/>
    <w:rsid w:val="00DF7AD6"/>
    <w:rsid w:val="00DF7E44"/>
    <w:rsid w:val="00E03FCA"/>
    <w:rsid w:val="00E04DD9"/>
    <w:rsid w:val="00E05948"/>
    <w:rsid w:val="00E229CE"/>
    <w:rsid w:val="00E242AB"/>
    <w:rsid w:val="00E24DD0"/>
    <w:rsid w:val="00E44ECD"/>
    <w:rsid w:val="00E62A3F"/>
    <w:rsid w:val="00E65465"/>
    <w:rsid w:val="00E673FA"/>
    <w:rsid w:val="00E7347D"/>
    <w:rsid w:val="00E8386B"/>
    <w:rsid w:val="00E96118"/>
    <w:rsid w:val="00E97123"/>
    <w:rsid w:val="00EA027F"/>
    <w:rsid w:val="00EB0D02"/>
    <w:rsid w:val="00EB28AF"/>
    <w:rsid w:val="00ED5E9E"/>
    <w:rsid w:val="00EE3830"/>
    <w:rsid w:val="00EE3E97"/>
    <w:rsid w:val="00EE7357"/>
    <w:rsid w:val="00EF0FCC"/>
    <w:rsid w:val="00EF7AE4"/>
    <w:rsid w:val="00F030D9"/>
    <w:rsid w:val="00F032A9"/>
    <w:rsid w:val="00F107BB"/>
    <w:rsid w:val="00F21C05"/>
    <w:rsid w:val="00F2472E"/>
    <w:rsid w:val="00F34FCD"/>
    <w:rsid w:val="00F4250A"/>
    <w:rsid w:val="00F54325"/>
    <w:rsid w:val="00F57A57"/>
    <w:rsid w:val="00F854BC"/>
    <w:rsid w:val="00F9056B"/>
    <w:rsid w:val="00F93814"/>
    <w:rsid w:val="00FA3537"/>
    <w:rsid w:val="00FB07EC"/>
    <w:rsid w:val="00FB79C5"/>
    <w:rsid w:val="00FE451E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B1E"/>
  </w:style>
  <w:style w:type="paragraph" w:styleId="1">
    <w:name w:val="heading 1"/>
    <w:basedOn w:val="a"/>
    <w:next w:val="a"/>
    <w:qFormat/>
    <w:rsid w:val="00405B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5B1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5B1E"/>
    <w:pPr>
      <w:keepNext/>
      <w:ind w:firstLine="567"/>
      <w:outlineLvl w:val="2"/>
    </w:pPr>
    <w:rPr>
      <w:bCs/>
      <w:snapToGrid w:val="0"/>
      <w:sz w:val="28"/>
    </w:rPr>
  </w:style>
  <w:style w:type="paragraph" w:styleId="4">
    <w:name w:val="heading 4"/>
    <w:basedOn w:val="a"/>
    <w:next w:val="a"/>
    <w:qFormat/>
    <w:rsid w:val="00405B1E"/>
    <w:pPr>
      <w:keepNext/>
      <w:ind w:firstLine="567"/>
      <w:jc w:val="both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405B1E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405B1E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05B1E"/>
    <w:pPr>
      <w:keepNext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05B1E"/>
    <w:pPr>
      <w:keepNext/>
      <w:ind w:firstLine="567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405B1E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5B1E"/>
    <w:pPr>
      <w:jc w:val="both"/>
    </w:pPr>
    <w:rPr>
      <w:sz w:val="28"/>
    </w:rPr>
  </w:style>
  <w:style w:type="paragraph" w:styleId="a4">
    <w:name w:val="Body Text Indent"/>
    <w:basedOn w:val="a"/>
    <w:rsid w:val="00405B1E"/>
    <w:pPr>
      <w:spacing w:line="300" w:lineRule="auto"/>
      <w:ind w:firstLine="440"/>
    </w:pPr>
    <w:rPr>
      <w:b/>
      <w:snapToGrid w:val="0"/>
      <w:sz w:val="28"/>
    </w:rPr>
  </w:style>
  <w:style w:type="paragraph" w:styleId="20">
    <w:name w:val="Body Text Indent 2"/>
    <w:basedOn w:val="a"/>
    <w:rsid w:val="00405B1E"/>
    <w:pPr>
      <w:spacing w:line="300" w:lineRule="auto"/>
      <w:ind w:firstLine="426"/>
      <w:jc w:val="both"/>
    </w:pPr>
    <w:rPr>
      <w:snapToGrid w:val="0"/>
      <w:sz w:val="28"/>
    </w:rPr>
  </w:style>
  <w:style w:type="paragraph" w:styleId="30">
    <w:name w:val="Body Text Indent 3"/>
    <w:basedOn w:val="a"/>
    <w:rsid w:val="00405B1E"/>
    <w:pPr>
      <w:spacing w:line="300" w:lineRule="auto"/>
      <w:ind w:firstLine="567"/>
    </w:pPr>
    <w:rPr>
      <w:b/>
      <w:snapToGrid w:val="0"/>
      <w:sz w:val="28"/>
    </w:rPr>
  </w:style>
  <w:style w:type="paragraph" w:styleId="21">
    <w:name w:val="Body Text 2"/>
    <w:basedOn w:val="a"/>
    <w:rsid w:val="00405B1E"/>
    <w:rPr>
      <w:sz w:val="28"/>
    </w:rPr>
  </w:style>
  <w:style w:type="paragraph" w:styleId="31">
    <w:name w:val="Body Text 3"/>
    <w:basedOn w:val="a"/>
    <w:rsid w:val="00405B1E"/>
    <w:pPr>
      <w:jc w:val="both"/>
    </w:pPr>
    <w:rPr>
      <w:sz w:val="24"/>
    </w:rPr>
  </w:style>
  <w:style w:type="paragraph" w:styleId="a5">
    <w:name w:val="Title"/>
    <w:basedOn w:val="a"/>
    <w:qFormat/>
    <w:rsid w:val="00405B1E"/>
    <w:pPr>
      <w:jc w:val="center"/>
    </w:pPr>
    <w:rPr>
      <w:rFonts w:ascii="Courier New" w:hAnsi="Courier New"/>
      <w:b/>
      <w:spacing w:val="30"/>
      <w:sz w:val="32"/>
    </w:rPr>
  </w:style>
  <w:style w:type="character" w:styleId="a6">
    <w:name w:val="Hyperlink"/>
    <w:basedOn w:val="a0"/>
    <w:rsid w:val="00405B1E"/>
    <w:rPr>
      <w:color w:val="0000FF"/>
      <w:u w:val="single"/>
    </w:rPr>
  </w:style>
  <w:style w:type="character" w:styleId="a7">
    <w:name w:val="FollowedHyperlink"/>
    <w:basedOn w:val="a0"/>
    <w:rsid w:val="00405B1E"/>
    <w:rPr>
      <w:color w:val="800080"/>
      <w:u w:val="single"/>
    </w:rPr>
  </w:style>
  <w:style w:type="paragraph" w:styleId="a8">
    <w:name w:val="Subtitle"/>
    <w:basedOn w:val="a"/>
    <w:qFormat/>
    <w:rsid w:val="00405B1E"/>
    <w:pPr>
      <w:spacing w:before="120"/>
      <w:jc w:val="center"/>
    </w:pPr>
    <w:rPr>
      <w:b/>
      <w:spacing w:val="20"/>
      <w:sz w:val="28"/>
    </w:rPr>
  </w:style>
  <w:style w:type="table" w:styleId="a9">
    <w:name w:val="Table Grid"/>
    <w:basedOn w:val="a1"/>
    <w:rsid w:val="00B5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34512"/>
  </w:style>
  <w:style w:type="paragraph" w:styleId="ab">
    <w:name w:val="footer"/>
    <w:basedOn w:val="a"/>
    <w:rsid w:val="00334512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420471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162F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B1E"/>
  </w:style>
  <w:style w:type="paragraph" w:styleId="1">
    <w:name w:val="heading 1"/>
    <w:basedOn w:val="a"/>
    <w:next w:val="a"/>
    <w:qFormat/>
    <w:rsid w:val="00405B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5B1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5B1E"/>
    <w:pPr>
      <w:keepNext/>
      <w:ind w:firstLine="567"/>
      <w:outlineLvl w:val="2"/>
    </w:pPr>
    <w:rPr>
      <w:bCs/>
      <w:snapToGrid w:val="0"/>
      <w:sz w:val="28"/>
    </w:rPr>
  </w:style>
  <w:style w:type="paragraph" w:styleId="4">
    <w:name w:val="heading 4"/>
    <w:basedOn w:val="a"/>
    <w:next w:val="a"/>
    <w:qFormat/>
    <w:rsid w:val="00405B1E"/>
    <w:pPr>
      <w:keepNext/>
      <w:ind w:firstLine="567"/>
      <w:jc w:val="both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405B1E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405B1E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05B1E"/>
    <w:pPr>
      <w:keepNext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05B1E"/>
    <w:pPr>
      <w:keepNext/>
      <w:ind w:firstLine="567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405B1E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5B1E"/>
    <w:pPr>
      <w:jc w:val="both"/>
    </w:pPr>
    <w:rPr>
      <w:sz w:val="28"/>
    </w:rPr>
  </w:style>
  <w:style w:type="paragraph" w:styleId="a4">
    <w:name w:val="Body Text Indent"/>
    <w:basedOn w:val="a"/>
    <w:rsid w:val="00405B1E"/>
    <w:pPr>
      <w:spacing w:line="300" w:lineRule="auto"/>
      <w:ind w:firstLine="440"/>
    </w:pPr>
    <w:rPr>
      <w:b/>
      <w:snapToGrid w:val="0"/>
      <w:sz w:val="28"/>
    </w:rPr>
  </w:style>
  <w:style w:type="paragraph" w:styleId="20">
    <w:name w:val="Body Text Indent 2"/>
    <w:basedOn w:val="a"/>
    <w:rsid w:val="00405B1E"/>
    <w:pPr>
      <w:spacing w:line="300" w:lineRule="auto"/>
      <w:ind w:firstLine="426"/>
      <w:jc w:val="both"/>
    </w:pPr>
    <w:rPr>
      <w:snapToGrid w:val="0"/>
      <w:sz w:val="28"/>
    </w:rPr>
  </w:style>
  <w:style w:type="paragraph" w:styleId="30">
    <w:name w:val="Body Text Indent 3"/>
    <w:basedOn w:val="a"/>
    <w:rsid w:val="00405B1E"/>
    <w:pPr>
      <w:spacing w:line="300" w:lineRule="auto"/>
      <w:ind w:firstLine="567"/>
    </w:pPr>
    <w:rPr>
      <w:b/>
      <w:snapToGrid w:val="0"/>
      <w:sz w:val="28"/>
    </w:rPr>
  </w:style>
  <w:style w:type="paragraph" w:styleId="21">
    <w:name w:val="Body Text 2"/>
    <w:basedOn w:val="a"/>
    <w:rsid w:val="00405B1E"/>
    <w:rPr>
      <w:sz w:val="28"/>
    </w:rPr>
  </w:style>
  <w:style w:type="paragraph" w:styleId="31">
    <w:name w:val="Body Text 3"/>
    <w:basedOn w:val="a"/>
    <w:rsid w:val="00405B1E"/>
    <w:pPr>
      <w:jc w:val="both"/>
    </w:pPr>
    <w:rPr>
      <w:sz w:val="24"/>
    </w:rPr>
  </w:style>
  <w:style w:type="paragraph" w:styleId="a5">
    <w:name w:val="Title"/>
    <w:basedOn w:val="a"/>
    <w:qFormat/>
    <w:rsid w:val="00405B1E"/>
    <w:pPr>
      <w:jc w:val="center"/>
    </w:pPr>
    <w:rPr>
      <w:rFonts w:ascii="Courier New" w:hAnsi="Courier New"/>
      <w:b/>
      <w:spacing w:val="30"/>
      <w:sz w:val="32"/>
    </w:rPr>
  </w:style>
  <w:style w:type="character" w:styleId="a6">
    <w:name w:val="Hyperlink"/>
    <w:basedOn w:val="a0"/>
    <w:rsid w:val="00405B1E"/>
    <w:rPr>
      <w:color w:val="0000FF"/>
      <w:u w:val="single"/>
    </w:rPr>
  </w:style>
  <w:style w:type="character" w:styleId="a7">
    <w:name w:val="FollowedHyperlink"/>
    <w:basedOn w:val="a0"/>
    <w:rsid w:val="00405B1E"/>
    <w:rPr>
      <w:color w:val="800080"/>
      <w:u w:val="single"/>
    </w:rPr>
  </w:style>
  <w:style w:type="paragraph" w:styleId="a8">
    <w:name w:val="Subtitle"/>
    <w:basedOn w:val="a"/>
    <w:qFormat/>
    <w:rsid w:val="00405B1E"/>
    <w:pPr>
      <w:spacing w:before="120"/>
      <w:jc w:val="center"/>
    </w:pPr>
    <w:rPr>
      <w:b/>
      <w:spacing w:val="20"/>
      <w:sz w:val="28"/>
    </w:rPr>
  </w:style>
  <w:style w:type="table" w:styleId="a9">
    <w:name w:val="Table Grid"/>
    <w:basedOn w:val="a1"/>
    <w:rsid w:val="00B5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34512"/>
  </w:style>
  <w:style w:type="paragraph" w:styleId="ab">
    <w:name w:val="footer"/>
    <w:basedOn w:val="a"/>
    <w:rsid w:val="00334512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420471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162F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ism</dc:creator>
  <cp:lastModifiedBy>Васильева Марина Вячеславовна</cp:lastModifiedBy>
  <cp:revision>5</cp:revision>
  <cp:lastPrinted>2020-12-16T13:11:00Z</cp:lastPrinted>
  <dcterms:created xsi:type="dcterms:W3CDTF">2020-12-16T05:40:00Z</dcterms:created>
  <dcterms:modified xsi:type="dcterms:W3CDTF">2020-12-16T13:13:00Z</dcterms:modified>
</cp:coreProperties>
</file>