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8202EF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8202EF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8202EF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8202EF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8202EF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8202EF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103689" w:rsidRDefault="00103689" w:rsidP="008202E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выполнении Положения о денежном содержании Главы города Кузнецка, муниципальных служащих города Кузнецка,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утвержденного решением Собрания представителей города Кузнецка </w:t>
      </w:r>
      <w:r w:rsidRPr="009A634E">
        <w:rPr>
          <w:b/>
          <w:bCs/>
          <w:color w:val="000000"/>
          <w:spacing w:val="4"/>
          <w:sz w:val="28"/>
          <w:szCs w:val="28"/>
        </w:rPr>
        <w:t xml:space="preserve">от 29.08.2019 </w:t>
      </w:r>
    </w:p>
    <w:p w:rsidR="008760DF" w:rsidRDefault="00103689" w:rsidP="008202E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9A634E">
        <w:rPr>
          <w:b/>
          <w:bCs/>
          <w:color w:val="000000"/>
          <w:spacing w:val="4"/>
          <w:sz w:val="28"/>
          <w:szCs w:val="28"/>
        </w:rPr>
        <w:t>№ 44-73/6</w:t>
      </w:r>
      <w:r>
        <w:rPr>
          <w:b/>
          <w:bCs/>
          <w:color w:val="000000"/>
          <w:spacing w:val="4"/>
          <w:sz w:val="28"/>
          <w:szCs w:val="28"/>
        </w:rPr>
        <w:t xml:space="preserve">, Положения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>, утвержденного решением Собрания представителей города Кузнецка от 25.10.2012 № 112-56/5</w:t>
      </w:r>
    </w:p>
    <w:p w:rsidR="007C2A7F" w:rsidRPr="00DE2A81" w:rsidRDefault="007C2A7F" w:rsidP="00820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202E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2118D">
        <w:rPr>
          <w:sz w:val="28"/>
          <w:szCs w:val="28"/>
        </w:rPr>
        <w:t>27 апреля</w:t>
      </w:r>
      <w:r w:rsidR="002D10B8">
        <w:rPr>
          <w:sz w:val="28"/>
          <w:szCs w:val="28"/>
        </w:rPr>
        <w:t xml:space="preserve"> 202</w:t>
      </w:r>
      <w:r w:rsidR="00EF02CA">
        <w:rPr>
          <w:sz w:val="28"/>
          <w:szCs w:val="28"/>
        </w:rPr>
        <w:t>3</w:t>
      </w:r>
      <w:r w:rsidR="002D10B8">
        <w:rPr>
          <w:sz w:val="28"/>
          <w:szCs w:val="28"/>
        </w:rPr>
        <w:t xml:space="preserve"> года</w:t>
      </w:r>
    </w:p>
    <w:p w:rsidR="003D1925" w:rsidRDefault="003D1925" w:rsidP="008202EF">
      <w:pPr>
        <w:widowControl w:val="0"/>
        <w:jc w:val="both"/>
        <w:rPr>
          <w:sz w:val="28"/>
          <w:szCs w:val="28"/>
        </w:rPr>
      </w:pPr>
    </w:p>
    <w:p w:rsidR="00E47E1A" w:rsidRDefault="00103689" w:rsidP="008202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Положением о денежном содержании Главы города Кузнецка и муниципальных служащих города Кузнецка,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, утвержденным решением Собрания представителей города Кузнецка </w:t>
      </w:r>
      <w:r w:rsidRPr="009A634E">
        <w:rPr>
          <w:sz w:val="28"/>
          <w:szCs w:val="28"/>
        </w:rPr>
        <w:t xml:space="preserve">от 29.08.2019 № 44-73/6 </w:t>
      </w:r>
      <w:r>
        <w:rPr>
          <w:sz w:val="28"/>
          <w:szCs w:val="28"/>
        </w:rPr>
        <w:t xml:space="preserve">(с последующими изменениями), Положением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>, утвержденным решением Собрания представителей</w:t>
      </w:r>
      <w:proofErr w:type="gramEnd"/>
      <w:r>
        <w:rPr>
          <w:sz w:val="28"/>
          <w:szCs w:val="28"/>
        </w:rPr>
        <w:t xml:space="preserve"> города Кузнецка от 25.10.2012 № 112-56/5,</w:t>
      </w:r>
    </w:p>
    <w:p w:rsidR="00103689" w:rsidRDefault="00103689" w:rsidP="008202EF">
      <w:pPr>
        <w:jc w:val="both"/>
        <w:rPr>
          <w:sz w:val="28"/>
          <w:szCs w:val="28"/>
        </w:rPr>
      </w:pPr>
    </w:p>
    <w:p w:rsidR="00E47E1A" w:rsidRPr="00A0029C" w:rsidRDefault="00E47E1A" w:rsidP="008202EF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EF02CA" w:rsidRDefault="00103689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Выплатить </w:t>
      </w:r>
      <w:r w:rsidR="00DC1FBF" w:rsidRPr="00DC1FBF">
        <w:rPr>
          <w:sz w:val="28"/>
          <w:szCs w:val="28"/>
        </w:rPr>
        <w:t xml:space="preserve">единовременную премию за успешное и добросовестное исполнение должностных обязанностей и </w:t>
      </w:r>
      <w:proofErr w:type="gramStart"/>
      <w:r w:rsidR="00DC1FBF" w:rsidRPr="00DC1FBF">
        <w:rPr>
          <w:sz w:val="28"/>
          <w:szCs w:val="28"/>
        </w:rPr>
        <w:t>в связи с празднованием Дня местного самоуправления в размере должностного оклада</w:t>
      </w:r>
      <w:r w:rsidR="00DC1FBF">
        <w:rPr>
          <w:sz w:val="28"/>
          <w:szCs w:val="28"/>
        </w:rPr>
        <w:t xml:space="preserve"> с учетом доплаты </w:t>
      </w:r>
      <w:r w:rsidR="00EF02CA" w:rsidRPr="00EF02CA">
        <w:rPr>
          <w:sz w:val="28"/>
          <w:szCs w:val="28"/>
        </w:rPr>
        <w:t>к должностному окладу</w:t>
      </w:r>
      <w:proofErr w:type="gramEnd"/>
      <w:r w:rsidR="00EF02CA" w:rsidRPr="00EF02CA">
        <w:rPr>
          <w:sz w:val="28"/>
          <w:szCs w:val="28"/>
        </w:rPr>
        <w:t xml:space="preserve"> в размере, соответствующем размеру доплаты за классный чин</w:t>
      </w:r>
      <w:r w:rsidR="00EF02CA">
        <w:rPr>
          <w:sz w:val="28"/>
          <w:szCs w:val="28"/>
        </w:rPr>
        <w:t xml:space="preserve"> </w:t>
      </w:r>
      <w:r w:rsidR="00EF02CA" w:rsidRPr="00EF02CA">
        <w:rPr>
          <w:sz w:val="28"/>
          <w:szCs w:val="28"/>
        </w:rPr>
        <w:t>«Действительный муниципальный советник 1 класса»</w:t>
      </w:r>
      <w:r w:rsidR="00DC1FBF" w:rsidRPr="00DC1FBF">
        <w:rPr>
          <w:sz w:val="28"/>
          <w:szCs w:val="28"/>
        </w:rPr>
        <w:t>:</w:t>
      </w:r>
    </w:p>
    <w:p w:rsidR="00103689" w:rsidRDefault="00EF02CA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03689">
        <w:rPr>
          <w:sz w:val="28"/>
          <w:szCs w:val="28"/>
        </w:rPr>
        <w:t>Златогорскому</w:t>
      </w:r>
      <w:proofErr w:type="spellEnd"/>
      <w:r w:rsidR="00103689">
        <w:rPr>
          <w:sz w:val="28"/>
          <w:szCs w:val="28"/>
        </w:rPr>
        <w:t xml:space="preserve"> Сергею Александровичу – Главе </w:t>
      </w:r>
      <w:r>
        <w:rPr>
          <w:sz w:val="28"/>
          <w:szCs w:val="28"/>
        </w:rPr>
        <w:t>города Кузнецка;</w:t>
      </w:r>
    </w:p>
    <w:p w:rsidR="00EF02CA" w:rsidRDefault="00EF02CA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Трейстер</w:t>
      </w:r>
      <w:proofErr w:type="spellEnd"/>
      <w:r>
        <w:rPr>
          <w:sz w:val="28"/>
          <w:szCs w:val="28"/>
        </w:rPr>
        <w:t xml:space="preserve"> Галине Николаевне – председателю Контрольно-счетной палаты города Кузнецка.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EF02CA" w:rsidRDefault="00EF02CA" w:rsidP="008202EF">
      <w:pPr>
        <w:jc w:val="both"/>
        <w:rPr>
          <w:sz w:val="28"/>
          <w:szCs w:val="28"/>
        </w:rPr>
      </w:pPr>
    </w:p>
    <w:p w:rsidR="0002118D" w:rsidRDefault="0002118D" w:rsidP="008202EF">
      <w:pPr>
        <w:jc w:val="both"/>
        <w:rPr>
          <w:sz w:val="28"/>
          <w:szCs w:val="28"/>
        </w:rPr>
      </w:pPr>
    </w:p>
    <w:p w:rsidR="00EF02CA" w:rsidRPr="00EF02CA" w:rsidRDefault="00EF02CA" w:rsidP="0002118D">
      <w:pPr>
        <w:widowControl w:val="0"/>
        <w:jc w:val="both"/>
        <w:rPr>
          <w:sz w:val="28"/>
          <w:szCs w:val="28"/>
        </w:rPr>
      </w:pPr>
      <w:r w:rsidRPr="00EF02CA">
        <w:rPr>
          <w:sz w:val="28"/>
          <w:szCs w:val="28"/>
        </w:rPr>
        <w:t xml:space="preserve">Председатель Собрания представителей </w:t>
      </w:r>
    </w:p>
    <w:p w:rsidR="00103689" w:rsidRDefault="00EF02CA" w:rsidP="0002118D">
      <w:pPr>
        <w:widowControl w:val="0"/>
        <w:spacing w:line="360" w:lineRule="auto"/>
        <w:jc w:val="both"/>
        <w:rPr>
          <w:sz w:val="28"/>
          <w:szCs w:val="28"/>
        </w:rPr>
      </w:pPr>
      <w:r w:rsidRPr="00EF02CA">
        <w:rPr>
          <w:sz w:val="28"/>
          <w:szCs w:val="28"/>
        </w:rPr>
        <w:t xml:space="preserve">города Кузнецка                                                                                  В.Е. </w:t>
      </w:r>
      <w:proofErr w:type="gramStart"/>
      <w:r w:rsidRPr="00EF02CA">
        <w:rPr>
          <w:sz w:val="28"/>
          <w:szCs w:val="28"/>
        </w:rPr>
        <w:t>Трошин</w:t>
      </w:r>
      <w:proofErr w:type="gramEnd"/>
      <w:r>
        <w:rPr>
          <w:sz w:val="28"/>
          <w:szCs w:val="28"/>
        </w:rPr>
        <w:t xml:space="preserve"> </w:t>
      </w:r>
    </w:p>
    <w:p w:rsidR="0002118D" w:rsidRPr="00103689" w:rsidRDefault="0002118D" w:rsidP="0002118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27.04.2023 №55-4</w:t>
      </w:r>
      <w:r w:rsidR="00037DE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/7</w:t>
      </w:r>
    </w:p>
    <w:sectPr w:rsidR="0002118D" w:rsidRPr="00103689" w:rsidSect="0002118D">
      <w:pgSz w:w="11906" w:h="16838"/>
      <w:pgMar w:top="284" w:right="709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18D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DE3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689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2EF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1FBF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2CA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3</cp:revision>
  <cp:lastPrinted>2023-04-05T14:05:00Z</cp:lastPrinted>
  <dcterms:created xsi:type="dcterms:W3CDTF">2023-04-27T14:34:00Z</dcterms:created>
  <dcterms:modified xsi:type="dcterms:W3CDTF">2023-05-02T06:26:00Z</dcterms:modified>
</cp:coreProperties>
</file>