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716280" cy="885825"/>
            <wp:effectExtent l="0" t="0" r="762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5" cy="88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CF0D88" w:rsidRPr="00CF0D88" w:rsidRDefault="00CF0D88" w:rsidP="00CF0D88">
      <w:pPr>
        <w:pStyle w:val="a7"/>
        <w:rPr>
          <w:b/>
          <w:sz w:val="28"/>
          <w:szCs w:val="28"/>
        </w:rPr>
      </w:pPr>
      <w:r w:rsidRPr="00CF0D88">
        <w:rPr>
          <w:b/>
          <w:sz w:val="28"/>
          <w:szCs w:val="28"/>
        </w:rPr>
        <w:t xml:space="preserve">Об утверждении прогнозного </w:t>
      </w:r>
      <w:proofErr w:type="gramStart"/>
      <w:r w:rsidRPr="00CF0D88">
        <w:rPr>
          <w:b/>
          <w:sz w:val="28"/>
          <w:szCs w:val="28"/>
        </w:rPr>
        <w:t>плана приватизации муниципального имущества города Кузнецка Пензенской области</w:t>
      </w:r>
      <w:proofErr w:type="gramEnd"/>
      <w:r w:rsidRPr="00CF0D88">
        <w:rPr>
          <w:b/>
          <w:sz w:val="28"/>
          <w:szCs w:val="28"/>
        </w:rPr>
        <w:t xml:space="preserve"> на 2024 год </w:t>
      </w:r>
    </w:p>
    <w:p w:rsidR="00CF0D88" w:rsidRPr="00CF0D88" w:rsidRDefault="00CF0D88" w:rsidP="00CF0D88">
      <w:pPr>
        <w:pStyle w:val="a7"/>
        <w:rPr>
          <w:sz w:val="28"/>
          <w:szCs w:val="28"/>
        </w:rPr>
      </w:pPr>
      <w:r w:rsidRPr="00CF0D88">
        <w:rPr>
          <w:b/>
          <w:sz w:val="28"/>
          <w:szCs w:val="28"/>
        </w:rPr>
        <w:t>и плановый период 2025-2026 годов</w:t>
      </w:r>
    </w:p>
    <w:p w:rsidR="00CF0D88" w:rsidRDefault="00CF0D88" w:rsidP="00CF0D88">
      <w:pPr>
        <w:jc w:val="center"/>
        <w:rPr>
          <w:sz w:val="28"/>
          <w:szCs w:val="28"/>
        </w:rPr>
      </w:pPr>
    </w:p>
    <w:p w:rsidR="00CF0D88" w:rsidRDefault="00CF0D88" w:rsidP="00CF0D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26 октября 2023 года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</w:p>
    <w:p w:rsidR="00CF0D88" w:rsidRDefault="00CF0D88" w:rsidP="00CF0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 178-ФЗ «О приватизации государственног</w:t>
      </w:r>
      <w:r w:rsidR="004E631A">
        <w:rPr>
          <w:sz w:val="28"/>
          <w:szCs w:val="28"/>
        </w:rPr>
        <w:t>о и муниципального имущества», П</w:t>
      </w:r>
      <w:bookmarkStart w:id="0" w:name="_GoBack"/>
      <w:bookmarkEnd w:id="0"/>
      <w:r>
        <w:rPr>
          <w:sz w:val="28"/>
          <w:szCs w:val="28"/>
        </w:rPr>
        <w:t xml:space="preserve">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Кузнецка», статьей 21 Устава города Кузнецка Пензенской области, </w:t>
      </w:r>
    </w:p>
    <w:p w:rsidR="00CF0D88" w:rsidRDefault="00CF0D88" w:rsidP="00CF0D88">
      <w:pPr>
        <w:ind w:firstLine="709"/>
        <w:jc w:val="both"/>
        <w:rPr>
          <w:sz w:val="28"/>
          <w:szCs w:val="28"/>
        </w:rPr>
      </w:pPr>
    </w:p>
    <w:p w:rsidR="00CF0D88" w:rsidRDefault="00CF0D88" w:rsidP="00CF0D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</w:t>
      </w:r>
      <w:proofErr w:type="gramStart"/>
      <w:r>
        <w:rPr>
          <w:sz w:val="28"/>
          <w:szCs w:val="28"/>
        </w:rPr>
        <w:t>приватизации муниципального имущества города Кузнецка Пензенской области</w:t>
      </w:r>
      <w:proofErr w:type="gramEnd"/>
      <w:r>
        <w:rPr>
          <w:sz w:val="28"/>
          <w:szCs w:val="28"/>
        </w:rPr>
        <w:t xml:space="preserve"> на 2024 год и плановый период 2025-2026 годов согласно приложению.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Решение Собрания представителей города Кузнецка от 28.01.2021 № 8-18/7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Решение Собрания представителей города Кузнецка от 27.05.2021 № 38-22/7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Решение Собрания представителей города Кузнецка от 24.06.2021 № 47-23/7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Решение Собрания представителей города Кузнецка от 23.12.2021 № 91-28/7 «О внесении изменений в 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годы, утвержденный решением Собрания представителей города Кузнецка от 28.12.2020 № 80-17/7»;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Решение Собрания представителей города Кузнецка от 30.06.2022 № 46-37/7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Решение Собрания представителей города Кузнецка от 25.08.2022 № 55-38/7 «О внесении изменения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Решение Собрания представителей города Кузнецка от 24.11.2022 № 81-41/7 «О внесении изменений в 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годы, утвержденные решением Собрания представителей города Кузнецка от 28.12.2020 № 80-17/7»;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Решение Собрания представителей города Кузнецка от 28.02.2023 № 27-46/7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Решение Собрания представителей города Кузнецка от 29.06.2023 № 69-51/7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</w:t>
      </w:r>
      <w:r>
        <w:rPr>
          <w:sz w:val="28"/>
          <w:szCs w:val="28"/>
        </w:rPr>
        <w:lastRenderedPageBreak/>
        <w:t>Пензенской области и основные направления приватизации муниципального имущества на 2021 - 2023 годы».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и вступает в силу с 1 января 2024 года.</w:t>
      </w:r>
    </w:p>
    <w:p w:rsidR="00CF0D88" w:rsidRDefault="00CF0D88" w:rsidP="00CF0D88">
      <w:pPr>
        <w:jc w:val="both"/>
        <w:rPr>
          <w:sz w:val="28"/>
          <w:szCs w:val="28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Председатель Собрания представителей </w:t>
      </w:r>
    </w:p>
    <w:p w:rsidR="00CF0D88" w:rsidRDefault="00CF0D88" w:rsidP="00CF0D88">
      <w:pPr>
        <w:autoSpaceDE w:val="0"/>
        <w:autoSpaceDN w:val="0"/>
        <w:adjustRightInd w:val="0"/>
        <w:spacing w:line="360" w:lineRule="auto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города Кузнецка</w:t>
      </w:r>
      <w:r>
        <w:rPr>
          <w:rFonts w:eastAsia="Calibri"/>
          <w:sz w:val="27"/>
          <w:szCs w:val="27"/>
        </w:rPr>
        <w:tab/>
        <w:t xml:space="preserve"> </w:t>
      </w:r>
      <w:r>
        <w:rPr>
          <w:rFonts w:eastAsia="Calibri"/>
          <w:sz w:val="27"/>
          <w:szCs w:val="27"/>
        </w:rPr>
        <w:tab/>
        <w:t xml:space="preserve">                                                                                 </w:t>
      </w:r>
      <w:proofErr w:type="spellStart"/>
      <w:r>
        <w:rPr>
          <w:rFonts w:eastAsia="Calibri"/>
          <w:sz w:val="27"/>
          <w:szCs w:val="27"/>
        </w:rPr>
        <w:t>В.Е.</w:t>
      </w:r>
      <w:proofErr w:type="gramStart"/>
      <w:r>
        <w:rPr>
          <w:rFonts w:eastAsia="Calibri"/>
          <w:sz w:val="27"/>
          <w:szCs w:val="27"/>
        </w:rPr>
        <w:t>Трошин</w:t>
      </w:r>
      <w:proofErr w:type="spellEnd"/>
      <w:proofErr w:type="gramEnd"/>
    </w:p>
    <w:p w:rsidR="00417AE5" w:rsidRDefault="00417AE5" w:rsidP="00CF0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26.10.2023 №10</w:t>
      </w:r>
      <w:r w:rsidR="00CF0D88">
        <w:rPr>
          <w:sz w:val="28"/>
          <w:szCs w:val="28"/>
        </w:rPr>
        <w:t>9</w:t>
      </w:r>
      <w:r>
        <w:rPr>
          <w:sz w:val="28"/>
          <w:szCs w:val="28"/>
        </w:rPr>
        <w:t>-55/7</w:t>
      </w:r>
    </w:p>
    <w:sectPr w:rsidR="00417AE5" w:rsidSect="00CF0D88">
      <w:pgSz w:w="11906" w:h="16838"/>
      <w:pgMar w:top="709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17AE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31A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0D88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436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4</cp:revision>
  <cp:lastPrinted>2023-10-20T08:10:00Z</cp:lastPrinted>
  <dcterms:created xsi:type="dcterms:W3CDTF">2023-10-30T13:28:00Z</dcterms:created>
  <dcterms:modified xsi:type="dcterms:W3CDTF">2023-10-30T14:00:00Z</dcterms:modified>
</cp:coreProperties>
</file>