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8E2" w:rsidRPr="0019040E" w:rsidRDefault="002258E2" w:rsidP="00CB01C7">
      <w:pPr>
        <w:widowControl w:val="0"/>
        <w:jc w:val="center"/>
        <w:rPr>
          <w:rFonts w:ascii="Times New Roman" w:hAnsi="Times New Roman" w:cs="Courier New"/>
          <w:sz w:val="24"/>
          <w:szCs w:val="32"/>
          <w:lang w:eastAsia="ru-RU"/>
        </w:rPr>
      </w:pPr>
      <w:r w:rsidRPr="0019040E">
        <w:rPr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5B15FA6A" wp14:editId="75349A08">
            <wp:simplePos x="0" y="0"/>
            <wp:positionH relativeFrom="column">
              <wp:posOffset>2659380</wp:posOffset>
            </wp:positionH>
            <wp:positionV relativeFrom="paragraph">
              <wp:posOffset>-400050</wp:posOffset>
            </wp:positionV>
            <wp:extent cx="665480" cy="822960"/>
            <wp:effectExtent l="0" t="0" r="1270" b="0"/>
            <wp:wrapTopAndBottom/>
            <wp:docPr id="2" name="Рисунок 1" descr="Picture in firm_b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cture in firm_bl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258E2" w:rsidRPr="002E681A" w:rsidRDefault="002258E2" w:rsidP="002258E2">
      <w:pPr>
        <w:jc w:val="center"/>
        <w:rPr>
          <w:rFonts w:ascii="Times New Roman" w:hAnsi="Times New Roman" w:cs="Times New Roman"/>
          <w:b/>
          <w:spacing w:val="30"/>
          <w:sz w:val="28"/>
          <w:szCs w:val="28"/>
        </w:rPr>
      </w:pPr>
      <w:r w:rsidRPr="002E681A">
        <w:rPr>
          <w:rFonts w:ascii="Times New Roman" w:hAnsi="Times New Roman" w:cs="Times New Roman"/>
          <w:b/>
          <w:spacing w:val="30"/>
          <w:sz w:val="28"/>
          <w:szCs w:val="28"/>
        </w:rPr>
        <w:t>Р</w:t>
      </w:r>
      <w:r w:rsidR="002E681A">
        <w:rPr>
          <w:rFonts w:ascii="Times New Roman" w:hAnsi="Times New Roman" w:cs="Times New Roman"/>
          <w:b/>
          <w:spacing w:val="30"/>
          <w:sz w:val="28"/>
          <w:szCs w:val="28"/>
        </w:rPr>
        <w:t>ОССИЙСКАЯ ФЕДЕРАЦИЯ</w:t>
      </w:r>
    </w:p>
    <w:p w:rsidR="002258E2" w:rsidRPr="002E681A" w:rsidRDefault="002258E2" w:rsidP="002258E2">
      <w:pPr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2E681A">
        <w:rPr>
          <w:rFonts w:ascii="Times New Roman" w:hAnsi="Times New Roman" w:cs="Times New Roman"/>
          <w:b/>
          <w:spacing w:val="30"/>
          <w:sz w:val="28"/>
          <w:szCs w:val="28"/>
        </w:rPr>
        <w:t>П</w:t>
      </w:r>
      <w:r w:rsidR="002E681A">
        <w:rPr>
          <w:rFonts w:ascii="Times New Roman" w:hAnsi="Times New Roman" w:cs="Times New Roman"/>
          <w:b/>
          <w:spacing w:val="30"/>
          <w:sz w:val="28"/>
          <w:szCs w:val="28"/>
        </w:rPr>
        <w:t>ЕНЗЕНСКАЯ ОБЛАСТЬ</w:t>
      </w:r>
    </w:p>
    <w:p w:rsidR="002258E2" w:rsidRPr="005D5947" w:rsidRDefault="002258E2" w:rsidP="002258E2">
      <w:pPr>
        <w:spacing w:before="120"/>
        <w:jc w:val="center"/>
        <w:rPr>
          <w:rFonts w:ascii="Times New Roman" w:hAnsi="Times New Roman"/>
          <w:b/>
          <w:spacing w:val="20"/>
          <w:sz w:val="32"/>
          <w:szCs w:val="32"/>
          <w:lang w:eastAsia="ru-RU"/>
        </w:rPr>
      </w:pPr>
      <w:r w:rsidRPr="005D5947">
        <w:rPr>
          <w:rFonts w:ascii="Times New Roman" w:hAnsi="Times New Roman"/>
          <w:b/>
          <w:spacing w:val="20"/>
          <w:sz w:val="32"/>
          <w:szCs w:val="32"/>
          <w:lang w:eastAsia="ru-RU"/>
        </w:rPr>
        <w:t xml:space="preserve">СОБРАНИЕ ПРЕДСТАВИТЕЛЕЙ  </w:t>
      </w:r>
    </w:p>
    <w:p w:rsidR="002258E2" w:rsidRPr="005D5947" w:rsidRDefault="002258E2" w:rsidP="002258E2">
      <w:pPr>
        <w:widowControl w:val="0"/>
        <w:pBdr>
          <w:bottom w:val="single" w:sz="12" w:space="1" w:color="auto"/>
        </w:pBdr>
        <w:jc w:val="center"/>
        <w:rPr>
          <w:rFonts w:ascii="Times New Roman" w:hAnsi="Times New Roman"/>
          <w:b/>
          <w:spacing w:val="20"/>
          <w:sz w:val="32"/>
          <w:szCs w:val="32"/>
          <w:lang w:eastAsia="ru-RU"/>
        </w:rPr>
      </w:pPr>
      <w:r w:rsidRPr="005D5947">
        <w:rPr>
          <w:rFonts w:ascii="Times New Roman" w:hAnsi="Times New Roman"/>
          <w:b/>
          <w:spacing w:val="20"/>
          <w:sz w:val="32"/>
          <w:szCs w:val="32"/>
          <w:lang w:eastAsia="ru-RU"/>
        </w:rPr>
        <w:t>ГОРОДА КУЗНЕЦКА</w:t>
      </w:r>
    </w:p>
    <w:p w:rsidR="002258E2" w:rsidRDefault="002258E2" w:rsidP="0019040E">
      <w:pPr>
        <w:widowControl w:val="0"/>
        <w:autoSpaceDE w:val="0"/>
        <w:autoSpaceDN w:val="0"/>
        <w:adjustRightInd w:val="0"/>
        <w:spacing w:before="240" w:after="240"/>
        <w:jc w:val="center"/>
        <w:outlineLvl w:val="7"/>
        <w:rPr>
          <w:rFonts w:ascii="Times New Roman" w:hAnsi="Times New Roman"/>
          <w:iCs/>
          <w:sz w:val="36"/>
          <w:szCs w:val="36"/>
          <w:lang w:eastAsia="ru-RU"/>
        </w:rPr>
      </w:pPr>
      <w:r w:rsidRPr="002E681A">
        <w:rPr>
          <w:rFonts w:ascii="Times New Roman" w:hAnsi="Times New Roman"/>
          <w:iCs/>
          <w:sz w:val="36"/>
          <w:szCs w:val="36"/>
          <w:lang w:eastAsia="ru-RU"/>
        </w:rPr>
        <w:t>РЕШЕНИЕ</w:t>
      </w:r>
    </w:p>
    <w:p w:rsidR="002258E2" w:rsidRDefault="003D4C99" w:rsidP="003D4C99">
      <w:pPr>
        <w:widowControl w:val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bookmarkStart w:id="0" w:name="_GoBack"/>
      <w:r w:rsidRPr="003D4C9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 внесении изменени</w:t>
      </w:r>
      <w:r w:rsidR="0017244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я</w:t>
      </w:r>
      <w:r w:rsidRPr="003D4C9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в решение Собрания представителей города Кузнецка от 28.10.2021 </w:t>
      </w:r>
      <w:r w:rsidR="0004006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№</w:t>
      </w:r>
      <w:r w:rsidRPr="003D4C9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75-26/7 «Об утверждении Положения о муниципальном жилищном контроле на территории города Кузнецка Пензенской области»</w:t>
      </w:r>
    </w:p>
    <w:bookmarkEnd w:id="0"/>
    <w:p w:rsidR="0051476E" w:rsidRDefault="0051476E" w:rsidP="0051476E">
      <w:pPr>
        <w:widowControl w:val="0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0E5B87" w:rsidRDefault="000E5B87" w:rsidP="0051476E">
      <w:pPr>
        <w:widowControl w:val="0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0E5B87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Принято Собранием представителей города Кузнецка ________ 202</w:t>
      </w:r>
      <w:r w:rsidR="00EB425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6</w:t>
      </w:r>
      <w:r w:rsidRPr="000E5B87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года</w:t>
      </w:r>
    </w:p>
    <w:p w:rsidR="000E5B87" w:rsidRDefault="000E5B87" w:rsidP="0051476E">
      <w:pPr>
        <w:widowControl w:val="0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51476E" w:rsidRPr="0051476E" w:rsidRDefault="0051476E" w:rsidP="0051476E">
      <w:pPr>
        <w:widowControl w:val="0"/>
        <w:ind w:firstLine="709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51476E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 соответствии с федеральным закон</w:t>
      </w:r>
      <w:r w:rsidR="00336B9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ом</w:t>
      </w:r>
      <w:r w:rsidR="0004006E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от 31.07.2020 №</w:t>
      </w:r>
      <w:r w:rsidRPr="0051476E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248-ФЗ «О государственном контроле (надзоре) и муниципальном контроле в Российской Федерации», руководствуясь </w:t>
      </w:r>
      <w:r w:rsidR="000E5B87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ст. ст. 5.1, 21</w:t>
      </w:r>
      <w:r w:rsidRPr="0051476E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Устава </w:t>
      </w:r>
      <w:r w:rsidR="00B1165B" w:rsidRPr="00B1165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городского округа город Кузнецк Пензенской области</w:t>
      </w:r>
      <w:r w:rsidRPr="0051476E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</w:t>
      </w:r>
    </w:p>
    <w:p w:rsidR="0051476E" w:rsidRPr="0051476E" w:rsidRDefault="0051476E" w:rsidP="00750621">
      <w:pPr>
        <w:pStyle w:val="ae"/>
        <w:rPr>
          <w:lang w:eastAsia="ru-RU"/>
        </w:rPr>
      </w:pPr>
    </w:p>
    <w:p w:rsidR="0051476E" w:rsidRDefault="0051476E" w:rsidP="0051476E">
      <w:pPr>
        <w:widowControl w:val="0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51476E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Собрание представителей города Кузнецка решило:</w:t>
      </w:r>
    </w:p>
    <w:p w:rsidR="0004006E" w:rsidRPr="0051476E" w:rsidRDefault="0004006E" w:rsidP="0051476E">
      <w:pPr>
        <w:widowControl w:val="0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EB3E89" w:rsidRPr="008A397E" w:rsidRDefault="00EB3E89" w:rsidP="00750621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r w:rsidR="00D15D14" w:rsidRPr="00D15D1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Внести в решение Собрания представителей гор</w:t>
      </w:r>
      <w:r w:rsidR="00D15D1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ода Кузнецка от </w:t>
      </w:r>
      <w:r w:rsidR="00D15D14" w:rsidRPr="00D15D1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28.10.2021 </w:t>
      </w:r>
      <w:r w:rsidR="008A7B2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="00D15D14" w:rsidRPr="00D15D1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75-26/7 «Об утверждении Положения о муниципальном жилищном контроле на территории города Кузнецка Пензенской области» (далее – решение) следующ</w:t>
      </w:r>
      <w:r w:rsid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D15D14" w:rsidRPr="00D15D1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е изменени</w:t>
      </w:r>
      <w:r w:rsid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D15D14" w:rsidRPr="00D15D1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D15D14" w:rsidRDefault="00D15D14" w:rsidP="00B1165B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D15D1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1.1. приложение 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1 </w:t>
      </w:r>
      <w:r w:rsidR="00B1165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B1165B" w:rsidRPr="00B1165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1165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Положению </w:t>
      </w:r>
      <w:r w:rsidR="0004006E" w:rsidRPr="0004006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о муниципальном жилищном контроле на территории города Кузнецка Пензенской области </w:t>
      </w:r>
      <w:r w:rsidRPr="00D15D1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изложить в новой редакции согласно приложению к настоящему </w:t>
      </w:r>
      <w:r w:rsidR="0017244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решению</w:t>
      </w:r>
      <w:r w:rsidRPr="00D15D1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B3E89" w:rsidRPr="008A397E" w:rsidRDefault="00445D74" w:rsidP="00750621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 Опубликовать настоящее решение в Вестнике Собрания представителей города Кузнецка.</w:t>
      </w:r>
    </w:p>
    <w:p w:rsidR="00EB3E89" w:rsidRPr="008A397E" w:rsidRDefault="00445D74" w:rsidP="00750621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 Настоящее решение вступает в силу на следующий день после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его официального опубликования</w:t>
      </w:r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E6482" w:rsidRDefault="00445D74" w:rsidP="00750621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. Контроль за исполнением настоящего решения возложить на заместителя </w:t>
      </w:r>
      <w:proofErr w:type="gramStart"/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главы администрации города Кузнецка Николаева</w:t>
      </w:r>
      <w:proofErr w:type="gramEnd"/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А.Н.</w:t>
      </w:r>
    </w:p>
    <w:p w:rsidR="009E6482" w:rsidRDefault="009E6482" w:rsidP="009E6482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4E420D" w:rsidRDefault="004E420D" w:rsidP="009E6482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4E420D" w:rsidRDefault="004E420D" w:rsidP="009E6482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17572F" w:rsidRPr="0017572F" w:rsidRDefault="0017572F" w:rsidP="0004006E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Председатель Собрания представителей</w:t>
      </w:r>
    </w:p>
    <w:p w:rsidR="009E6482" w:rsidRDefault="0017572F" w:rsidP="0004006E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города Кузнецка                                                                        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В.Е. </w:t>
      </w:r>
      <w:proofErr w:type="gramStart"/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Трошин</w:t>
      </w:r>
      <w:proofErr w:type="gramEnd"/>
    </w:p>
    <w:p w:rsidR="00750621" w:rsidRDefault="00750621" w:rsidP="0004006E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04006E" w:rsidRDefault="0004006E" w:rsidP="0004006E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D15D14" w:rsidRPr="009E6482" w:rsidRDefault="0017572F" w:rsidP="0004006E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Глава города Кузнецк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17244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Агафонов</w:t>
      </w:r>
    </w:p>
    <w:p w:rsidR="00EB3E89" w:rsidRPr="00EB3E89" w:rsidRDefault="00EB3E89" w:rsidP="0004006E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4006E" w:rsidRDefault="0004006E" w:rsidP="00EB3E89">
      <w:pPr>
        <w:widowControl w:val="0"/>
        <w:autoSpaceDE w:val="0"/>
        <w:autoSpaceDN w:val="0"/>
        <w:jc w:val="right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04006E" w:rsidRDefault="0004006E" w:rsidP="00EB3E89">
      <w:pPr>
        <w:widowControl w:val="0"/>
        <w:autoSpaceDE w:val="0"/>
        <w:autoSpaceDN w:val="0"/>
        <w:jc w:val="right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 решению Собрания представителей</w:t>
      </w:r>
    </w:p>
    <w:p w:rsidR="0004006E" w:rsidRDefault="0004006E" w:rsidP="00EB3E89">
      <w:pPr>
        <w:widowControl w:val="0"/>
        <w:autoSpaceDE w:val="0"/>
        <w:autoSpaceDN w:val="0"/>
        <w:jc w:val="right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города Кузнецка</w:t>
      </w:r>
    </w:p>
    <w:p w:rsidR="0004006E" w:rsidRDefault="0004006E" w:rsidP="00EB3E89">
      <w:pPr>
        <w:widowControl w:val="0"/>
        <w:autoSpaceDE w:val="0"/>
        <w:autoSpaceDN w:val="0"/>
        <w:jc w:val="right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 ____________________№____</w:t>
      </w:r>
    </w:p>
    <w:p w:rsidR="0004006E" w:rsidRDefault="0004006E" w:rsidP="00EB3E89">
      <w:pPr>
        <w:widowControl w:val="0"/>
        <w:autoSpaceDE w:val="0"/>
        <w:autoSpaceDN w:val="0"/>
        <w:jc w:val="right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B3E89" w:rsidRPr="00EB3E89" w:rsidRDefault="00EB3E89" w:rsidP="00EB3E89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B3E89" w:rsidRPr="00EB3E89" w:rsidRDefault="00EB3E89" w:rsidP="00EB3E89">
      <w:pPr>
        <w:widowControl w:val="0"/>
        <w:autoSpaceDE w:val="0"/>
        <w:autoSpaceDN w:val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bookmarkStart w:id="1" w:name="P262"/>
      <w:bookmarkEnd w:id="1"/>
      <w:r w:rsidRPr="00EB3E8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ИНДИКАТОРЫ</w:t>
      </w:r>
    </w:p>
    <w:p w:rsidR="00EB3E89" w:rsidRPr="00EB3E89" w:rsidRDefault="00EB3E89" w:rsidP="00EB3E89">
      <w:pPr>
        <w:widowControl w:val="0"/>
        <w:autoSpaceDE w:val="0"/>
        <w:autoSpaceDN w:val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B3E8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РИСКА НАРУШЕНИЯ ОБЯЗАТЕЛЬНЫХ ТРЕБОВАНИЙ, ИСПОЛЬЗУЕМЫЕ</w:t>
      </w:r>
      <w:r w:rsidR="0004006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EB3E8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ДЛЯ ОПРЕДЕЛЕНИЯ НЕОБХОДИМОСТИ ПРОВЕДЕНИЯ ВНЕПЛАНОВЫХ</w:t>
      </w:r>
      <w:r w:rsidR="0004006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EB3E8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ПРОВЕРОК ПРИ ОСУЩЕСТВЛЕНИИ АДМИНИСТРАЦИЕЙ ГОРОДА КУЗНЕЦКА</w:t>
      </w:r>
    </w:p>
    <w:p w:rsidR="00EB3E89" w:rsidRPr="00EB3E89" w:rsidRDefault="00EB3E89" w:rsidP="00EB3E89">
      <w:pPr>
        <w:widowControl w:val="0"/>
        <w:autoSpaceDE w:val="0"/>
        <w:autoSpaceDN w:val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B3E8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ПЕНЗЕНСКОЙ ОБЛАСТИ МУНИЦИПАЛЬНОГО ЖИЛИЩНОГО КОНТРОЛЯ</w:t>
      </w:r>
      <w:r w:rsidR="0004006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EB3E8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НА ТЕРРИТОРИИ ГОРОДА КУЗНЕЦКА</w:t>
      </w:r>
      <w:r w:rsidR="0004006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ПЕНЗЕНСКОЙ ОБЛАСТИ</w:t>
      </w:r>
    </w:p>
    <w:p w:rsidR="00EB3E89" w:rsidRPr="00EB3E89" w:rsidRDefault="00EB3E89" w:rsidP="00EB3E89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C38F1" w:rsidRPr="00DC38F1" w:rsidRDefault="00EB3E89" w:rsidP="0004006E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" w:name="P269"/>
      <w:bookmarkEnd w:id="2"/>
      <w:r w:rsidRPr="00EB3E8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="00DC38F1" w:rsidRPr="00DC38F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Наличие у органа, осуществляющего муниципальный жилищный контроль,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 в многоквартирном доме коммунальной</w:t>
      </w:r>
      <w:proofErr w:type="gramEnd"/>
      <w:r w:rsidR="00DC38F1" w:rsidRPr="00DC38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</w:t>
      </w:r>
      <w:proofErr w:type="gramStart"/>
      <w:r w:rsidR="00DC38F1" w:rsidRPr="00DC38F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сумма</w:t>
      </w:r>
      <w:proofErr w:type="gramEnd"/>
      <w:r w:rsidR="00DC38F1" w:rsidRPr="00DC38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(надзорного) мероприятия.</w:t>
      </w:r>
    </w:p>
    <w:p w:rsidR="00DC38F1" w:rsidRDefault="00DC38F1" w:rsidP="0004006E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C38F1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Наличие у органа, осуществляющего муниципальный жилищный контроль, сведений о начислении платы за комм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унальную услугу по отоплению</w:t>
      </w:r>
      <w:r w:rsidRPr="00DC38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исходя из норматива потребления, утвержденного уполномоченным органом государственной власти с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убъекта Российской Федерации</w:t>
      </w:r>
      <w:r w:rsidRPr="00DC38F1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бо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лее трех расчетных периодов </w:t>
      </w:r>
      <w:r w:rsidRPr="00DC38F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подряд.</w:t>
      </w:r>
    </w:p>
    <w:p w:rsidR="00EB3E89" w:rsidRPr="00EB3E89" w:rsidRDefault="00DC38F1" w:rsidP="0004006E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="00EB3E89" w:rsidRPr="00EB3E8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Поступление в орган муниципального жилищного контроля обращений гражданина или организации, являющихся собственниками помещений в многоквартирном доме, в котором есть жилые помещения муниципального жилищного фонда, граждан, являющихся пользователями жилых помещений муниципального жилищного фонда в многоквартирном доме, информации от органов государственной власти, органов местного самоуправления, из средств массовой информации о наличии в деятельности контролируемого лица хотя бы одного отклонения от следующих обязательных</w:t>
      </w:r>
      <w:proofErr w:type="gramEnd"/>
      <w:r w:rsidR="00EB3E89" w:rsidRPr="00EB3E8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требований </w:t>
      </w:r>
      <w:proofErr w:type="gramStart"/>
      <w:r w:rsidR="00EB3E89" w:rsidRPr="00EB3E89"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proofErr w:type="gramEnd"/>
      <w:r w:rsidR="00EB3E89" w:rsidRPr="00EB3E89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EB3E89" w:rsidRPr="00EB3E89" w:rsidRDefault="00EB3E89" w:rsidP="0004006E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B3E89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порядку осуществления перевода жилого помещения муниципального жилищного фонда в нежилое помещение;</w:t>
      </w:r>
    </w:p>
    <w:p w:rsidR="00EB3E89" w:rsidRPr="00EB3E89" w:rsidRDefault="00EB3E89" w:rsidP="0004006E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B3E89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б) порядку осуществления перепланировки и (или) переустройства жилых помещений муниципального жилищного фонда в многоквартирном доме;</w:t>
      </w:r>
    </w:p>
    <w:p w:rsidR="00EB3E89" w:rsidRPr="00EB3E89" w:rsidRDefault="00EB3E89" w:rsidP="0004006E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B3E8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предоставлению коммунальных услуг пользователям жилых помещений муниципального жилищного фонда в многоквартирных домах и жилых домов;</w:t>
      </w:r>
    </w:p>
    <w:p w:rsidR="00EB3E89" w:rsidRPr="00EB3E89" w:rsidRDefault="00EB3E89" w:rsidP="0004006E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B3E89">
        <w:rPr>
          <w:rFonts w:ascii="Times New Roman" w:eastAsiaTheme="minorEastAsia" w:hAnsi="Times New Roman" w:cs="Times New Roman"/>
          <w:sz w:val="28"/>
          <w:szCs w:val="28"/>
          <w:lang w:eastAsia="ru-RU"/>
        </w:rPr>
        <w:t>г) обеспечению доступности для инвалидов жилых помещений муниципального жилищного фонда;</w:t>
      </w:r>
    </w:p>
    <w:p w:rsidR="00EB3E89" w:rsidRPr="00EB3E89" w:rsidRDefault="00EB3E89" w:rsidP="0004006E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B3E8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д) обеспечению безопасности при использовании и содержании внутридомового и внутриквартирного газового оборудования жилых помещений муниципального жилищного фонда.</w:t>
      </w:r>
    </w:p>
    <w:p w:rsidR="00EB3E89" w:rsidRPr="008A397E" w:rsidRDefault="00DC38F1" w:rsidP="0004006E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EB3E89" w:rsidRPr="00EB3E8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EB3E89" w:rsidRPr="00EB3E8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Поступление в орган муниципального жилищного контроля обращения гражданина или организации, являющихся собственниками помещений в многоквартирном доме, в котором есть жилые помещения муниципального жилищного фонда, гражданина, являющегося пользователем жилого помещения муниципального жилищного фонда в многоквартирном доме, информации от органов государственной власти, органов местного самоуправления, из средств массовой информации о </w:t>
      </w:r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фактах нарушений в отношении муниципального жилищного фонда, обязательных требований, установленных </w:t>
      </w:r>
      <w:hyperlink r:id="rId10" w:tooltip="&quot;Жилищный кодекс Российской Федерации&quot; от 29.12.2004 N 188-ФЗ (ред. от 03.02.2025) {КонсультантПлюс}">
        <w:r w:rsidR="00EB3E89" w:rsidRPr="008A397E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eastAsia="ru-RU"/>
          </w:rPr>
          <w:t>частью 1</w:t>
        </w:r>
        <w:proofErr w:type="gramEnd"/>
        <w:r w:rsidR="00EB3E89" w:rsidRPr="008A397E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proofErr w:type="gramStart"/>
        <w:r w:rsidR="00EB3E89" w:rsidRPr="008A397E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eastAsia="ru-RU"/>
          </w:rPr>
          <w:t>статьи 20</w:t>
        </w:r>
      </w:hyperlink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Жилищного кодекса Российской Федерации, за исключением обращений, указанных в </w:t>
      </w:r>
      <w:hyperlink w:anchor="P269" w:tooltip="1. Поступление в орган муниципального жилищного контроля обращений гражданина или организации, являющихся собственниками помещений в многоквартирном доме, в котором есть жилые помещения муниципального жилищного фонда, граждан, являющихся пользователями жилых п">
        <w:r w:rsidR="00EB3E89" w:rsidRPr="008A397E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eastAsia="ru-RU"/>
          </w:rPr>
          <w:t xml:space="preserve">пункте </w:t>
        </w:r>
        <w:r w:rsidR="00B46AB7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eastAsia="ru-RU"/>
          </w:rPr>
          <w:t>3</w:t>
        </w:r>
      </w:hyperlink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Приложения, и обращений, послуживших основанием для проведения внепланового контрольного (надзорного) мероприятия в соответствии с </w:t>
      </w:r>
      <w:hyperlink r:id="rId11" w:tooltip="Федеральный закон от 31.07.2020 N 248-ФЗ (ред. от 28.12.2024) &quot;О государственном контроле (надзоре) и муниципальном контроле в Российской Федерации&quot; {КонсультантПлюс}">
        <w:r w:rsidR="00EB3E89" w:rsidRPr="008A397E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eastAsia="ru-RU"/>
          </w:rPr>
          <w:t>частью 12 статьи 66</w:t>
        </w:r>
      </w:hyperlink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Федерального закона от 31.07.2020 </w:t>
      </w:r>
      <w:r w:rsidR="00CC455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248-ФЗ</w:t>
      </w:r>
      <w:r w:rsidR="0004006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 государственном контроле (надзоре) и муниципальном контроле в Российской Федерации</w:t>
      </w:r>
      <w:r w:rsidR="0004006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, в случае если в течение года до поступления данного обращения, информации контролируемому лицу</w:t>
      </w:r>
      <w:proofErr w:type="gramEnd"/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органом государственного жилищного надзора, органом муниципального жилищного контроля объявлялись предостережения о недопустимости нарушения аналогичных обязательных требований.</w:t>
      </w:r>
    </w:p>
    <w:p w:rsidR="00EB3E89" w:rsidRPr="00EB3E89" w:rsidRDefault="00E309EB" w:rsidP="0004006E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="00EB3E89" w:rsidRPr="00EB3E89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Поступление в орган муниципального жилищного контроля в течение трех месяцев подряд двух и более протоколов общего собрания собственников помещений в многоквартирном доме, в котором есть жилые помещения муниципального жилищного фонда, содержащих решения по аналогичным вопросам повестки дня.</w:t>
      </w:r>
    </w:p>
    <w:p w:rsidR="00EB3E89" w:rsidRPr="00EB3E89" w:rsidRDefault="00E309EB" w:rsidP="0004006E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="00EB3E89" w:rsidRPr="00EB3E89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Неоднократные (два и более) случаи аварий, произошедшие на одном и том же объекте муниципального жилищного контроля, в течение трех месяцев подряд.</w:t>
      </w:r>
    </w:p>
    <w:p w:rsidR="00EB3E89" w:rsidRPr="00EB3E89" w:rsidRDefault="00EB3E89" w:rsidP="0004006E">
      <w:pPr>
        <w:widowControl w:val="0"/>
        <w:autoSpaceDE w:val="0"/>
        <w:autoSpaceDN w:val="0"/>
        <w:rPr>
          <w:rFonts w:ascii="Arial" w:eastAsiaTheme="minorEastAsia" w:hAnsi="Arial" w:cs="Arial"/>
          <w:sz w:val="20"/>
          <w:lang w:eastAsia="ru-RU"/>
        </w:rPr>
      </w:pPr>
    </w:p>
    <w:p w:rsidR="001A4B4D" w:rsidRDefault="001A4B4D" w:rsidP="0004006E">
      <w:pPr>
        <w:widowControl w:val="0"/>
        <w:autoSpaceDE w:val="0"/>
        <w:autoSpaceDN w:val="0"/>
        <w:jc w:val="right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12E8F" w:rsidRPr="00C46D5E" w:rsidRDefault="00E12E8F" w:rsidP="00C46D5E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sectPr w:rsidR="00E12E8F" w:rsidRPr="00C46D5E" w:rsidSect="0004006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9C4" w:rsidRDefault="002C39C4" w:rsidP="00CB01C7">
      <w:r>
        <w:separator/>
      </w:r>
    </w:p>
  </w:endnote>
  <w:endnote w:type="continuationSeparator" w:id="0">
    <w:p w:rsidR="002C39C4" w:rsidRDefault="002C39C4" w:rsidP="00CB0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9C4" w:rsidRDefault="002C39C4" w:rsidP="00CB01C7">
      <w:r>
        <w:separator/>
      </w:r>
    </w:p>
  </w:footnote>
  <w:footnote w:type="continuationSeparator" w:id="0">
    <w:p w:rsidR="002C39C4" w:rsidRDefault="002C39C4" w:rsidP="00CB0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050CD"/>
    <w:multiLevelType w:val="hybridMultilevel"/>
    <w:tmpl w:val="67349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2D1D80"/>
    <w:multiLevelType w:val="hybridMultilevel"/>
    <w:tmpl w:val="1C1820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653524"/>
    <w:multiLevelType w:val="hybridMultilevel"/>
    <w:tmpl w:val="97A069B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87F"/>
    <w:rsid w:val="00002805"/>
    <w:rsid w:val="0001422D"/>
    <w:rsid w:val="00025457"/>
    <w:rsid w:val="00032D5B"/>
    <w:rsid w:val="00037831"/>
    <w:rsid w:val="0004006E"/>
    <w:rsid w:val="00041D73"/>
    <w:rsid w:val="000455A1"/>
    <w:rsid w:val="000709D5"/>
    <w:rsid w:val="00080250"/>
    <w:rsid w:val="00087252"/>
    <w:rsid w:val="000D1877"/>
    <w:rsid w:val="000E5B87"/>
    <w:rsid w:val="000E7AFC"/>
    <w:rsid w:val="001145C7"/>
    <w:rsid w:val="0013497F"/>
    <w:rsid w:val="00142BBA"/>
    <w:rsid w:val="00151DE7"/>
    <w:rsid w:val="00151F43"/>
    <w:rsid w:val="001529C1"/>
    <w:rsid w:val="001555E5"/>
    <w:rsid w:val="00160017"/>
    <w:rsid w:val="0017244D"/>
    <w:rsid w:val="001755A5"/>
    <w:rsid w:val="0017572F"/>
    <w:rsid w:val="001824AA"/>
    <w:rsid w:val="0019040E"/>
    <w:rsid w:val="001A4B4D"/>
    <w:rsid w:val="001D2B3E"/>
    <w:rsid w:val="001D71F2"/>
    <w:rsid w:val="001F18A9"/>
    <w:rsid w:val="00206B39"/>
    <w:rsid w:val="002258E2"/>
    <w:rsid w:val="002267E6"/>
    <w:rsid w:val="00236EE6"/>
    <w:rsid w:val="00240755"/>
    <w:rsid w:val="00256586"/>
    <w:rsid w:val="00260E88"/>
    <w:rsid w:val="002817AB"/>
    <w:rsid w:val="002B123A"/>
    <w:rsid w:val="002C39C4"/>
    <w:rsid w:val="002C7E49"/>
    <w:rsid w:val="002E16AB"/>
    <w:rsid w:val="002E681A"/>
    <w:rsid w:val="002F0132"/>
    <w:rsid w:val="002F1994"/>
    <w:rsid w:val="002F3959"/>
    <w:rsid w:val="002F5C13"/>
    <w:rsid w:val="00300A44"/>
    <w:rsid w:val="003021DA"/>
    <w:rsid w:val="003036DD"/>
    <w:rsid w:val="003069A8"/>
    <w:rsid w:val="00312649"/>
    <w:rsid w:val="00336B9B"/>
    <w:rsid w:val="00345B0C"/>
    <w:rsid w:val="0035170B"/>
    <w:rsid w:val="003837EF"/>
    <w:rsid w:val="00397DBB"/>
    <w:rsid w:val="003A04A9"/>
    <w:rsid w:val="003A3F02"/>
    <w:rsid w:val="003B52F8"/>
    <w:rsid w:val="003D4C99"/>
    <w:rsid w:val="003D6E80"/>
    <w:rsid w:val="003E7E5B"/>
    <w:rsid w:val="00407C98"/>
    <w:rsid w:val="00416458"/>
    <w:rsid w:val="00423906"/>
    <w:rsid w:val="00424CC0"/>
    <w:rsid w:val="0043476C"/>
    <w:rsid w:val="00436620"/>
    <w:rsid w:val="00445D74"/>
    <w:rsid w:val="0044675C"/>
    <w:rsid w:val="00465CA5"/>
    <w:rsid w:val="00471575"/>
    <w:rsid w:val="004A501C"/>
    <w:rsid w:val="004B3BE7"/>
    <w:rsid w:val="004B77BA"/>
    <w:rsid w:val="004C6498"/>
    <w:rsid w:val="004D728B"/>
    <w:rsid w:val="004D7FB0"/>
    <w:rsid w:val="004E420D"/>
    <w:rsid w:val="004F476B"/>
    <w:rsid w:val="004F673E"/>
    <w:rsid w:val="004F7FBF"/>
    <w:rsid w:val="005011A4"/>
    <w:rsid w:val="0050296A"/>
    <w:rsid w:val="00504F43"/>
    <w:rsid w:val="0050764D"/>
    <w:rsid w:val="0051476E"/>
    <w:rsid w:val="0051537A"/>
    <w:rsid w:val="005159B4"/>
    <w:rsid w:val="00520D67"/>
    <w:rsid w:val="00562609"/>
    <w:rsid w:val="0056752D"/>
    <w:rsid w:val="00585E82"/>
    <w:rsid w:val="0058789B"/>
    <w:rsid w:val="005A12DF"/>
    <w:rsid w:val="005B084D"/>
    <w:rsid w:val="005B09FD"/>
    <w:rsid w:val="005B0CA4"/>
    <w:rsid w:val="005B45AE"/>
    <w:rsid w:val="005C6246"/>
    <w:rsid w:val="005D5702"/>
    <w:rsid w:val="005E4633"/>
    <w:rsid w:val="005F1024"/>
    <w:rsid w:val="005F7FF8"/>
    <w:rsid w:val="00606BC8"/>
    <w:rsid w:val="00611F90"/>
    <w:rsid w:val="0061334F"/>
    <w:rsid w:val="00634E92"/>
    <w:rsid w:val="00640B1B"/>
    <w:rsid w:val="00657D8E"/>
    <w:rsid w:val="0069194C"/>
    <w:rsid w:val="00694740"/>
    <w:rsid w:val="006A1362"/>
    <w:rsid w:val="006B551C"/>
    <w:rsid w:val="006C5E47"/>
    <w:rsid w:val="006D497C"/>
    <w:rsid w:val="006E79AE"/>
    <w:rsid w:val="00720D98"/>
    <w:rsid w:val="00733775"/>
    <w:rsid w:val="007462C7"/>
    <w:rsid w:val="00750621"/>
    <w:rsid w:val="00775CE1"/>
    <w:rsid w:val="00783E59"/>
    <w:rsid w:val="0079179D"/>
    <w:rsid w:val="007A0FF3"/>
    <w:rsid w:val="007A32EC"/>
    <w:rsid w:val="007A646D"/>
    <w:rsid w:val="007B0FEE"/>
    <w:rsid w:val="007B62E2"/>
    <w:rsid w:val="007B719F"/>
    <w:rsid w:val="007C3500"/>
    <w:rsid w:val="007D5748"/>
    <w:rsid w:val="00861D0B"/>
    <w:rsid w:val="008670EE"/>
    <w:rsid w:val="00885737"/>
    <w:rsid w:val="0089548D"/>
    <w:rsid w:val="008A209B"/>
    <w:rsid w:val="008A397E"/>
    <w:rsid w:val="008A7B28"/>
    <w:rsid w:val="008B2521"/>
    <w:rsid w:val="008B41F6"/>
    <w:rsid w:val="008C3C9E"/>
    <w:rsid w:val="008D487E"/>
    <w:rsid w:val="008E56CE"/>
    <w:rsid w:val="00912649"/>
    <w:rsid w:val="00913B3D"/>
    <w:rsid w:val="00914D73"/>
    <w:rsid w:val="009204B2"/>
    <w:rsid w:val="009236C7"/>
    <w:rsid w:val="00937FB0"/>
    <w:rsid w:val="00945DE5"/>
    <w:rsid w:val="009522BE"/>
    <w:rsid w:val="009626F6"/>
    <w:rsid w:val="00981624"/>
    <w:rsid w:val="009B36C0"/>
    <w:rsid w:val="009C40CC"/>
    <w:rsid w:val="009C61DB"/>
    <w:rsid w:val="009D6346"/>
    <w:rsid w:val="009E1DFA"/>
    <w:rsid w:val="009E6482"/>
    <w:rsid w:val="009E6752"/>
    <w:rsid w:val="00A016BE"/>
    <w:rsid w:val="00A10EF5"/>
    <w:rsid w:val="00A15C5F"/>
    <w:rsid w:val="00A16EDF"/>
    <w:rsid w:val="00A1739D"/>
    <w:rsid w:val="00A321DC"/>
    <w:rsid w:val="00A40DB5"/>
    <w:rsid w:val="00A508CC"/>
    <w:rsid w:val="00A55E33"/>
    <w:rsid w:val="00A600BA"/>
    <w:rsid w:val="00A762A2"/>
    <w:rsid w:val="00A84476"/>
    <w:rsid w:val="00AA196B"/>
    <w:rsid w:val="00AA3603"/>
    <w:rsid w:val="00AD0527"/>
    <w:rsid w:val="00AD487F"/>
    <w:rsid w:val="00AD66F0"/>
    <w:rsid w:val="00B02C2F"/>
    <w:rsid w:val="00B03BC3"/>
    <w:rsid w:val="00B0720F"/>
    <w:rsid w:val="00B1165B"/>
    <w:rsid w:val="00B123A4"/>
    <w:rsid w:val="00B158E3"/>
    <w:rsid w:val="00B34C5B"/>
    <w:rsid w:val="00B46AB7"/>
    <w:rsid w:val="00B54A23"/>
    <w:rsid w:val="00B6455D"/>
    <w:rsid w:val="00B65364"/>
    <w:rsid w:val="00B84352"/>
    <w:rsid w:val="00BB3A83"/>
    <w:rsid w:val="00BC5005"/>
    <w:rsid w:val="00BD4FC9"/>
    <w:rsid w:val="00BD5365"/>
    <w:rsid w:val="00BE0C51"/>
    <w:rsid w:val="00C00843"/>
    <w:rsid w:val="00C04EB4"/>
    <w:rsid w:val="00C07E51"/>
    <w:rsid w:val="00C11CAD"/>
    <w:rsid w:val="00C1230E"/>
    <w:rsid w:val="00C154DC"/>
    <w:rsid w:val="00C16A3D"/>
    <w:rsid w:val="00C20912"/>
    <w:rsid w:val="00C46D5E"/>
    <w:rsid w:val="00C5075A"/>
    <w:rsid w:val="00C602D6"/>
    <w:rsid w:val="00CB01C7"/>
    <w:rsid w:val="00CB4595"/>
    <w:rsid w:val="00CB6518"/>
    <w:rsid w:val="00CC1059"/>
    <w:rsid w:val="00CC4556"/>
    <w:rsid w:val="00CC75F9"/>
    <w:rsid w:val="00CD2221"/>
    <w:rsid w:val="00CD6A3D"/>
    <w:rsid w:val="00CE10FF"/>
    <w:rsid w:val="00CF2101"/>
    <w:rsid w:val="00D15D14"/>
    <w:rsid w:val="00D32876"/>
    <w:rsid w:val="00D3736A"/>
    <w:rsid w:val="00D37EDE"/>
    <w:rsid w:val="00D4448B"/>
    <w:rsid w:val="00D47BD1"/>
    <w:rsid w:val="00D57EE6"/>
    <w:rsid w:val="00D61F24"/>
    <w:rsid w:val="00D73663"/>
    <w:rsid w:val="00D829B4"/>
    <w:rsid w:val="00D925A6"/>
    <w:rsid w:val="00DA4B7E"/>
    <w:rsid w:val="00DC1CA1"/>
    <w:rsid w:val="00DC38F1"/>
    <w:rsid w:val="00DC7A16"/>
    <w:rsid w:val="00DD2267"/>
    <w:rsid w:val="00DE480B"/>
    <w:rsid w:val="00DE4F70"/>
    <w:rsid w:val="00DE7B9E"/>
    <w:rsid w:val="00DF5746"/>
    <w:rsid w:val="00E12E8F"/>
    <w:rsid w:val="00E309EB"/>
    <w:rsid w:val="00E30CD1"/>
    <w:rsid w:val="00E47DB8"/>
    <w:rsid w:val="00E50D03"/>
    <w:rsid w:val="00E6616C"/>
    <w:rsid w:val="00E72153"/>
    <w:rsid w:val="00E800D5"/>
    <w:rsid w:val="00E81064"/>
    <w:rsid w:val="00E83F49"/>
    <w:rsid w:val="00E9246E"/>
    <w:rsid w:val="00E954B7"/>
    <w:rsid w:val="00EB09E5"/>
    <w:rsid w:val="00EB3E89"/>
    <w:rsid w:val="00EB425A"/>
    <w:rsid w:val="00EC0847"/>
    <w:rsid w:val="00ED18B0"/>
    <w:rsid w:val="00ED7F51"/>
    <w:rsid w:val="00F05F6D"/>
    <w:rsid w:val="00F14C57"/>
    <w:rsid w:val="00F35A33"/>
    <w:rsid w:val="00F44CBD"/>
    <w:rsid w:val="00F51899"/>
    <w:rsid w:val="00FA08DC"/>
    <w:rsid w:val="00FA404F"/>
    <w:rsid w:val="00FB0900"/>
    <w:rsid w:val="00FB6E75"/>
    <w:rsid w:val="00FD6E84"/>
    <w:rsid w:val="00FE28C8"/>
    <w:rsid w:val="00FF3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83F4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E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E8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E83F49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8C3C9E"/>
    <w:rPr>
      <w:b/>
      <w:bCs/>
      <w:color w:val="106BBE"/>
    </w:rPr>
  </w:style>
  <w:style w:type="character" w:styleId="a6">
    <w:name w:val="Hyperlink"/>
    <w:semiHidden/>
    <w:unhideWhenUsed/>
    <w:rsid w:val="00CB01C7"/>
    <w:rPr>
      <w:color w:val="0000FF"/>
      <w:u w:val="single"/>
    </w:rPr>
  </w:style>
  <w:style w:type="paragraph" w:styleId="a7">
    <w:name w:val="footnote text"/>
    <w:basedOn w:val="a"/>
    <w:link w:val="11"/>
    <w:semiHidden/>
    <w:unhideWhenUsed/>
    <w:rsid w:val="00CB01C7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uiPriority w:val="99"/>
    <w:semiHidden/>
    <w:rsid w:val="00CB01C7"/>
    <w:rPr>
      <w:sz w:val="20"/>
      <w:szCs w:val="20"/>
    </w:rPr>
  </w:style>
  <w:style w:type="paragraph" w:styleId="a9">
    <w:name w:val="annotation text"/>
    <w:basedOn w:val="a"/>
    <w:link w:val="aa"/>
    <w:uiPriority w:val="99"/>
    <w:semiHidden/>
    <w:unhideWhenUsed/>
    <w:rsid w:val="00CB01C7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B01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CB01C7"/>
    <w:pPr>
      <w:widowControl w:val="0"/>
      <w:suppressAutoHyphens/>
      <w:autoSpaceDE w:val="0"/>
      <w:jc w:val="left"/>
    </w:pPr>
    <w:rPr>
      <w:rFonts w:ascii="Calibri" w:eastAsia="Calibri" w:hAnsi="Calibri" w:cs="Calibri"/>
      <w:b/>
      <w:bCs/>
      <w:lang w:eastAsia="zh-CN"/>
    </w:rPr>
  </w:style>
  <w:style w:type="paragraph" w:customStyle="1" w:styleId="ConsTitle">
    <w:name w:val="ConsTitle"/>
    <w:rsid w:val="00CB01C7"/>
    <w:pPr>
      <w:widowControl w:val="0"/>
      <w:suppressAutoHyphens/>
      <w:snapToGrid w:val="0"/>
      <w:jc w:val="left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CB01C7"/>
    <w:pPr>
      <w:suppressAutoHyphens/>
      <w:autoSpaceDE w:val="0"/>
      <w:ind w:firstLine="720"/>
      <w:jc w:val="left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B01C7"/>
    <w:pPr>
      <w:ind w:firstLine="720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12">
    <w:name w:val="Без интервала1"/>
    <w:rsid w:val="00CB01C7"/>
    <w:pPr>
      <w:suppressAutoHyphens/>
      <w:jc w:val="left"/>
    </w:pPr>
    <w:rPr>
      <w:rFonts w:ascii="Calibri" w:eastAsia="Times New Roman" w:hAnsi="Calibri" w:cs="Calibri"/>
      <w:lang w:eastAsia="zh-CN"/>
    </w:rPr>
  </w:style>
  <w:style w:type="character" w:styleId="ab">
    <w:name w:val="footnote reference"/>
    <w:uiPriority w:val="99"/>
    <w:semiHidden/>
    <w:unhideWhenUsed/>
    <w:rsid w:val="00CB01C7"/>
    <w:rPr>
      <w:vertAlign w:val="superscript"/>
    </w:rPr>
  </w:style>
  <w:style w:type="character" w:customStyle="1" w:styleId="11">
    <w:name w:val="Текст сноски Знак1"/>
    <w:basedOn w:val="a0"/>
    <w:link w:val="a7"/>
    <w:semiHidden/>
    <w:locked/>
    <w:rsid w:val="00CB01C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1904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ED7F51"/>
    <w:pPr>
      <w:ind w:left="720"/>
      <w:contextualSpacing/>
    </w:pPr>
  </w:style>
  <w:style w:type="paragraph" w:styleId="ae">
    <w:name w:val="No Spacing"/>
    <w:uiPriority w:val="1"/>
    <w:qFormat/>
    <w:rsid w:val="00B54A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83F4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E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E8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E83F49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8C3C9E"/>
    <w:rPr>
      <w:b/>
      <w:bCs/>
      <w:color w:val="106BBE"/>
    </w:rPr>
  </w:style>
  <w:style w:type="character" w:styleId="a6">
    <w:name w:val="Hyperlink"/>
    <w:semiHidden/>
    <w:unhideWhenUsed/>
    <w:rsid w:val="00CB01C7"/>
    <w:rPr>
      <w:color w:val="0000FF"/>
      <w:u w:val="single"/>
    </w:rPr>
  </w:style>
  <w:style w:type="paragraph" w:styleId="a7">
    <w:name w:val="footnote text"/>
    <w:basedOn w:val="a"/>
    <w:link w:val="11"/>
    <w:semiHidden/>
    <w:unhideWhenUsed/>
    <w:rsid w:val="00CB01C7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uiPriority w:val="99"/>
    <w:semiHidden/>
    <w:rsid w:val="00CB01C7"/>
    <w:rPr>
      <w:sz w:val="20"/>
      <w:szCs w:val="20"/>
    </w:rPr>
  </w:style>
  <w:style w:type="paragraph" w:styleId="a9">
    <w:name w:val="annotation text"/>
    <w:basedOn w:val="a"/>
    <w:link w:val="aa"/>
    <w:uiPriority w:val="99"/>
    <w:semiHidden/>
    <w:unhideWhenUsed/>
    <w:rsid w:val="00CB01C7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B01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CB01C7"/>
    <w:pPr>
      <w:widowControl w:val="0"/>
      <w:suppressAutoHyphens/>
      <w:autoSpaceDE w:val="0"/>
      <w:jc w:val="left"/>
    </w:pPr>
    <w:rPr>
      <w:rFonts w:ascii="Calibri" w:eastAsia="Calibri" w:hAnsi="Calibri" w:cs="Calibri"/>
      <w:b/>
      <w:bCs/>
      <w:lang w:eastAsia="zh-CN"/>
    </w:rPr>
  </w:style>
  <w:style w:type="paragraph" w:customStyle="1" w:styleId="ConsTitle">
    <w:name w:val="ConsTitle"/>
    <w:rsid w:val="00CB01C7"/>
    <w:pPr>
      <w:widowControl w:val="0"/>
      <w:suppressAutoHyphens/>
      <w:snapToGrid w:val="0"/>
      <w:jc w:val="left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CB01C7"/>
    <w:pPr>
      <w:suppressAutoHyphens/>
      <w:autoSpaceDE w:val="0"/>
      <w:ind w:firstLine="720"/>
      <w:jc w:val="left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B01C7"/>
    <w:pPr>
      <w:ind w:firstLine="720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12">
    <w:name w:val="Без интервала1"/>
    <w:rsid w:val="00CB01C7"/>
    <w:pPr>
      <w:suppressAutoHyphens/>
      <w:jc w:val="left"/>
    </w:pPr>
    <w:rPr>
      <w:rFonts w:ascii="Calibri" w:eastAsia="Times New Roman" w:hAnsi="Calibri" w:cs="Calibri"/>
      <w:lang w:eastAsia="zh-CN"/>
    </w:rPr>
  </w:style>
  <w:style w:type="character" w:styleId="ab">
    <w:name w:val="footnote reference"/>
    <w:uiPriority w:val="99"/>
    <w:semiHidden/>
    <w:unhideWhenUsed/>
    <w:rsid w:val="00CB01C7"/>
    <w:rPr>
      <w:vertAlign w:val="superscript"/>
    </w:rPr>
  </w:style>
  <w:style w:type="character" w:customStyle="1" w:styleId="11">
    <w:name w:val="Текст сноски Знак1"/>
    <w:basedOn w:val="a0"/>
    <w:link w:val="a7"/>
    <w:semiHidden/>
    <w:locked/>
    <w:rsid w:val="00CB01C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1904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ED7F51"/>
    <w:pPr>
      <w:ind w:left="720"/>
      <w:contextualSpacing/>
    </w:pPr>
  </w:style>
  <w:style w:type="paragraph" w:styleId="ae">
    <w:name w:val="No Spacing"/>
    <w:uiPriority w:val="1"/>
    <w:qFormat/>
    <w:rsid w:val="00B54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1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95001&amp;dst=101187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97804&amp;dst=100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3E3FA-B08E-4BF6-A56B-9409BCA44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Грачева Елена Александровна</dc:creator>
  <cp:lastModifiedBy>Татьяна Кулакова</cp:lastModifiedBy>
  <cp:revision>2</cp:revision>
  <cp:lastPrinted>2021-10-19T08:53:00Z</cp:lastPrinted>
  <dcterms:created xsi:type="dcterms:W3CDTF">2026-02-25T07:12:00Z</dcterms:created>
  <dcterms:modified xsi:type="dcterms:W3CDTF">2026-02-25T07:12:00Z</dcterms:modified>
</cp:coreProperties>
</file>