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AB" w:rsidRPr="00DE2A81" w:rsidRDefault="00462E56" w:rsidP="00B906AB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2781300</wp:posOffset>
            </wp:positionH>
            <wp:positionV relativeFrom="paragraph">
              <wp:posOffset>-195580</wp:posOffset>
            </wp:positionV>
            <wp:extent cx="665480" cy="822960"/>
            <wp:effectExtent l="0" t="0" r="1270" b="0"/>
            <wp:wrapTopAndBottom/>
            <wp:docPr id="4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6AB" w:rsidRPr="00B6073D" w:rsidRDefault="00B906AB" w:rsidP="00B906AB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B906AB" w:rsidRPr="00B6073D" w:rsidRDefault="00B906AB" w:rsidP="00B906AB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B906AB" w:rsidRPr="00DE2A81" w:rsidRDefault="00B906AB" w:rsidP="00B906AB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B906AB" w:rsidRPr="00DE2A81" w:rsidRDefault="00B906AB" w:rsidP="00B906AB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B906AB" w:rsidRPr="00B6073D" w:rsidRDefault="00B906AB" w:rsidP="005C57F2">
      <w:pPr>
        <w:widowControl w:val="0"/>
        <w:autoSpaceDE w:val="0"/>
        <w:autoSpaceDN w:val="0"/>
        <w:adjustRightInd w:val="0"/>
        <w:spacing w:before="240" w:after="6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B906AB" w:rsidRPr="00DE2A81" w:rsidRDefault="00B906AB" w:rsidP="00B906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29.08.2019 № </w:t>
      </w:r>
      <w:r w:rsidRPr="00276466">
        <w:rPr>
          <w:b/>
          <w:bCs/>
          <w:color w:val="000000"/>
          <w:spacing w:val="4"/>
          <w:sz w:val="28"/>
          <w:szCs w:val="28"/>
        </w:rPr>
        <w:t>44-73/6</w:t>
      </w:r>
    </w:p>
    <w:p w:rsidR="00B906AB" w:rsidRPr="00DE2A81" w:rsidRDefault="00B906AB" w:rsidP="00B906AB">
      <w:pPr>
        <w:widowControl w:val="0"/>
        <w:jc w:val="both"/>
        <w:rPr>
          <w:sz w:val="28"/>
          <w:szCs w:val="28"/>
        </w:rPr>
      </w:pPr>
    </w:p>
    <w:p w:rsidR="005C57F2" w:rsidRDefault="005C57F2" w:rsidP="005C57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</w:t>
      </w:r>
    </w:p>
    <w:p w:rsidR="005C57F2" w:rsidRDefault="005C57F2" w:rsidP="00B90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6AB" w:rsidRPr="007B1D14" w:rsidRDefault="00B906AB" w:rsidP="005C5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 xml:space="preserve">На основании постановления Правительства Пензенской области от 29.11.2019 № 751-пП «О внесении изменений в постановление Правительства Пензенской области от 28.12.2007 № 913-пП (с последующими изменениями), руководствуясь </w:t>
      </w:r>
      <w:hyperlink r:id="rId9" w:history="1">
        <w:r w:rsidRPr="007B1D14">
          <w:rPr>
            <w:sz w:val="28"/>
            <w:szCs w:val="28"/>
          </w:rPr>
          <w:t>ст. 21</w:t>
        </w:r>
      </w:hyperlink>
      <w:r w:rsidRPr="007B1D14">
        <w:rPr>
          <w:sz w:val="28"/>
          <w:szCs w:val="28"/>
        </w:rPr>
        <w:t xml:space="preserve"> Устава города Кузнецка,</w:t>
      </w:r>
    </w:p>
    <w:p w:rsidR="00B906AB" w:rsidRPr="007B1D14" w:rsidRDefault="00B906AB" w:rsidP="00B906AB">
      <w:pPr>
        <w:jc w:val="both"/>
        <w:rPr>
          <w:sz w:val="28"/>
          <w:szCs w:val="28"/>
        </w:rPr>
      </w:pPr>
    </w:p>
    <w:p w:rsidR="00B906AB" w:rsidRPr="007B1D14" w:rsidRDefault="00B906AB" w:rsidP="00B906AB">
      <w:pPr>
        <w:jc w:val="center"/>
        <w:rPr>
          <w:b/>
          <w:sz w:val="28"/>
          <w:szCs w:val="28"/>
        </w:rPr>
      </w:pPr>
      <w:r w:rsidRPr="007B1D14">
        <w:rPr>
          <w:b/>
          <w:sz w:val="28"/>
          <w:szCs w:val="28"/>
        </w:rPr>
        <w:t>Собрание представителей города Кузнецка решило:</w:t>
      </w:r>
    </w:p>
    <w:p w:rsidR="00B906AB" w:rsidRPr="007B1D14" w:rsidRDefault="00B906AB" w:rsidP="00B906AB">
      <w:pPr>
        <w:jc w:val="both"/>
        <w:rPr>
          <w:sz w:val="28"/>
          <w:szCs w:val="28"/>
        </w:rPr>
      </w:pP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>1. Внести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29.08.2019 № 44-73/6 (далее – Положение), следующие изменения: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 xml:space="preserve">1.1. В пункте 2.8 Положения слова «в размере 64,209 процента» заменить словами «в размере 100 процентов». </w:t>
      </w:r>
    </w:p>
    <w:p w:rsidR="00B906AB" w:rsidRPr="007B1D14" w:rsidRDefault="005C57F2" w:rsidP="00B90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3 пункта 7.1</w:t>
      </w:r>
      <w:r w:rsidR="00B906AB" w:rsidRPr="007B1D14">
        <w:rPr>
          <w:sz w:val="28"/>
          <w:szCs w:val="28"/>
        </w:rPr>
        <w:t xml:space="preserve"> раздела 7 изложить в следующей редакции: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>«3) на выплату ежемесячной надбавки к должностному окладу за особые условия муниципальной службы: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>- муниципальным служащим города Кузнецка</w:t>
      </w:r>
      <w:r w:rsidR="007B1D14" w:rsidRPr="007B1D14">
        <w:rPr>
          <w:sz w:val="28"/>
          <w:szCs w:val="28"/>
        </w:rPr>
        <w:t xml:space="preserve">, за исключениемГлавы администрации города Кузнецка, </w:t>
      </w:r>
      <w:r w:rsidRPr="007B1D14">
        <w:rPr>
          <w:sz w:val="28"/>
          <w:szCs w:val="28"/>
        </w:rPr>
        <w:t>- в размере четырнадцати должностных окладов;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 xml:space="preserve">- </w:t>
      </w:r>
      <w:r w:rsidR="00941AB2" w:rsidRPr="007B1D14">
        <w:rPr>
          <w:sz w:val="28"/>
          <w:szCs w:val="28"/>
        </w:rPr>
        <w:t>Главе администрации города Кузнецка, Главе города Кузнецка</w:t>
      </w:r>
      <w:r w:rsidRPr="007B1D14">
        <w:rPr>
          <w:sz w:val="28"/>
          <w:szCs w:val="28"/>
        </w:rPr>
        <w:t xml:space="preserve"> - в размере двадцати восьми должностных окладов;».</w:t>
      </w:r>
    </w:p>
    <w:p w:rsidR="00B906AB" w:rsidRPr="007B1D14" w:rsidRDefault="005C57F2" w:rsidP="00B90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6 пункта 7.1</w:t>
      </w:r>
      <w:r w:rsidR="00B906AB" w:rsidRPr="007B1D14">
        <w:rPr>
          <w:sz w:val="28"/>
          <w:szCs w:val="28"/>
        </w:rPr>
        <w:t xml:space="preserve"> раздела 7 изложить в следующей редакции: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>«6) на выплату ежемесячного денежного поощрения – в размере двенадцати должностных окладов;».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>2. Настоящее решение вступает в силу с 01 января 2020</w:t>
      </w:r>
      <w:r w:rsidR="007B1D14" w:rsidRPr="007B1D14">
        <w:rPr>
          <w:sz w:val="28"/>
          <w:szCs w:val="28"/>
        </w:rPr>
        <w:t xml:space="preserve"> года</w:t>
      </w:r>
      <w:r w:rsidRPr="007B1D14">
        <w:rPr>
          <w:sz w:val="28"/>
          <w:szCs w:val="28"/>
        </w:rPr>
        <w:t>.</w:t>
      </w:r>
    </w:p>
    <w:p w:rsidR="00B906AB" w:rsidRPr="007B1D14" w:rsidRDefault="00B906AB" w:rsidP="00B906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 xml:space="preserve">3. Опубликовать настоящее решение в Вестнике Собрания представителей города Кузнецка. </w:t>
      </w:r>
    </w:p>
    <w:p w:rsidR="00B906AB" w:rsidRPr="007B1D14" w:rsidRDefault="00B906AB" w:rsidP="00B906AB">
      <w:pPr>
        <w:jc w:val="both"/>
        <w:rPr>
          <w:sz w:val="28"/>
          <w:szCs w:val="28"/>
        </w:rPr>
      </w:pPr>
      <w:r w:rsidRPr="007B1D14">
        <w:rPr>
          <w:sz w:val="28"/>
          <w:szCs w:val="28"/>
        </w:rPr>
        <w:tab/>
      </w:r>
    </w:p>
    <w:p w:rsidR="00E47E1A" w:rsidRPr="007B1D14" w:rsidRDefault="00B906AB" w:rsidP="00B906AB">
      <w:pPr>
        <w:widowControl w:val="0"/>
        <w:spacing w:line="360" w:lineRule="auto"/>
        <w:jc w:val="both"/>
        <w:rPr>
          <w:sz w:val="28"/>
          <w:szCs w:val="28"/>
        </w:rPr>
      </w:pPr>
      <w:r w:rsidRPr="007B1D14">
        <w:rPr>
          <w:sz w:val="28"/>
          <w:szCs w:val="28"/>
        </w:rPr>
        <w:t>Глава города Кузнецка                                                                  С.И.Лаптев</w:t>
      </w:r>
    </w:p>
    <w:sectPr w:rsidR="00E47E1A" w:rsidRPr="007B1D14" w:rsidSect="00B6073D">
      <w:headerReference w:type="default" r:id="rId10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2F" w:rsidRDefault="00D9632F">
      <w:r>
        <w:separator/>
      </w:r>
    </w:p>
  </w:endnote>
  <w:endnote w:type="continuationSeparator" w:id="0">
    <w:p w:rsidR="00D9632F" w:rsidRDefault="00D9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2F" w:rsidRDefault="00D9632F">
      <w:r>
        <w:separator/>
      </w:r>
    </w:p>
  </w:footnote>
  <w:footnote w:type="continuationSeparator" w:id="0">
    <w:p w:rsidR="00D9632F" w:rsidRDefault="00D9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1A" w:rsidRDefault="00E47E1A" w:rsidP="00B6073D">
    <w:pPr>
      <w:pStyle w:val="Header1"/>
      <w:jc w:val="center"/>
    </w:pPr>
  </w:p>
  <w:p w:rsidR="00E47E1A" w:rsidRDefault="00E47E1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2E56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0918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57F2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2B4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1D14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22E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D85"/>
    <w:rsid w:val="00935DA2"/>
    <w:rsid w:val="00937071"/>
    <w:rsid w:val="009373A5"/>
    <w:rsid w:val="009407EF"/>
    <w:rsid w:val="0094102F"/>
    <w:rsid w:val="00941475"/>
    <w:rsid w:val="00941AB2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69B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6AB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54CA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32F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1A92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03DAD475ACB27F70AF090B2D8A49FF5C7C0F2088C872D3332101CB181043470B0DDA6664FDB980283A3C8EC079563849C3395E922F32DDD62340C42EI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2</cp:revision>
  <cp:lastPrinted>2019-12-18T06:36:00Z</cp:lastPrinted>
  <dcterms:created xsi:type="dcterms:W3CDTF">2019-12-18T06:46:00Z</dcterms:created>
  <dcterms:modified xsi:type="dcterms:W3CDTF">2019-12-18T06:46:00Z</dcterms:modified>
</cp:coreProperties>
</file>