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15FC" w:rsidTr="00B915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5FC" w:rsidRDefault="00B915FC">
            <w:pPr>
              <w:pStyle w:val="ConsPlusNormal"/>
              <w:outlineLvl w:val="0"/>
            </w:pPr>
            <w:r>
              <w:t>1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15FC" w:rsidRDefault="00B915FC">
            <w:pPr>
              <w:pStyle w:val="ConsPlusNormal"/>
              <w:jc w:val="right"/>
              <w:outlineLvl w:val="0"/>
            </w:pPr>
            <w:r>
              <w:t>N 98-27/5</w:t>
            </w:r>
          </w:p>
        </w:tc>
      </w:tr>
    </w:tbl>
    <w:p w:rsidR="00B915FC" w:rsidRDefault="00B91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5FC" w:rsidRDefault="00B915FC">
      <w:pPr>
        <w:pStyle w:val="ConsPlusNormal"/>
      </w:pPr>
    </w:p>
    <w:p w:rsidR="00B915FC" w:rsidRDefault="00B915FC">
      <w:pPr>
        <w:pStyle w:val="ConsPlusTitle"/>
        <w:jc w:val="center"/>
      </w:pPr>
      <w:r>
        <w:t>СОБРАНИЕ ПРЕДСТАВИТЕЛЕЙ ГОРОДА КУЗНЕЦКА</w:t>
      </w:r>
    </w:p>
    <w:p w:rsidR="00B915FC" w:rsidRDefault="00B915FC">
      <w:pPr>
        <w:pStyle w:val="ConsPlusTitle"/>
        <w:jc w:val="center"/>
      </w:pPr>
      <w:r>
        <w:t>ПЕНЗЕНСКОЙ ОБЛАСТИ</w:t>
      </w:r>
    </w:p>
    <w:p w:rsidR="00B915FC" w:rsidRDefault="00B915FC">
      <w:pPr>
        <w:pStyle w:val="ConsPlusTitle"/>
        <w:jc w:val="center"/>
      </w:pPr>
    </w:p>
    <w:p w:rsidR="00B915FC" w:rsidRDefault="00B915FC">
      <w:pPr>
        <w:pStyle w:val="ConsPlusTitle"/>
        <w:jc w:val="center"/>
      </w:pPr>
      <w:r>
        <w:t>РЕШЕНИЕ</w:t>
      </w:r>
    </w:p>
    <w:p w:rsidR="00B915FC" w:rsidRDefault="00B915FC">
      <w:pPr>
        <w:pStyle w:val="ConsPlusTitle"/>
        <w:jc w:val="center"/>
      </w:pPr>
    </w:p>
    <w:p w:rsidR="00B915FC" w:rsidRDefault="00B915FC">
      <w:pPr>
        <w:pStyle w:val="ConsPlusTitle"/>
        <w:jc w:val="center"/>
      </w:pPr>
      <w:r>
        <w:t>ОБ УТВЕРЖДЕНИИ ПОРЯДКА ФОРМИРОВАНИЯ КОМИССИИ ПО СОБЛЮДЕНИЮ</w:t>
      </w:r>
    </w:p>
    <w:p w:rsidR="00B915FC" w:rsidRDefault="00B915FC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B915FC" w:rsidRDefault="00B915FC">
      <w:pPr>
        <w:pStyle w:val="ConsPlusTitle"/>
        <w:jc w:val="center"/>
      </w:pPr>
      <w:r>
        <w:t xml:space="preserve">ГОРОДА КУЗНЕЦКА И УРЕГУЛИРОВАНИЮ КОНФЛИКТА ИНТЕРЕСОВ </w:t>
      </w:r>
      <w:proofErr w:type="gramStart"/>
      <w:r>
        <w:t>В</w:t>
      </w:r>
      <w:proofErr w:type="gramEnd"/>
    </w:p>
    <w:p w:rsidR="00B915FC" w:rsidRDefault="00B915FC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ГОРОДА КУЗНЕЦКА</w:t>
      </w:r>
    </w:p>
    <w:p w:rsidR="00B915FC" w:rsidRDefault="00B915FC">
      <w:pPr>
        <w:pStyle w:val="ConsPlusNormal"/>
        <w:jc w:val="center"/>
      </w:pPr>
    </w:p>
    <w:p w:rsidR="00B915FC" w:rsidRDefault="00B915FC">
      <w:pPr>
        <w:pStyle w:val="ConsPlusNormal"/>
        <w:jc w:val="right"/>
      </w:pPr>
      <w:r>
        <w:t>Принято</w:t>
      </w:r>
    </w:p>
    <w:p w:rsidR="00B915FC" w:rsidRDefault="00B915FC">
      <w:pPr>
        <w:pStyle w:val="ConsPlusNormal"/>
        <w:jc w:val="right"/>
      </w:pPr>
      <w:r>
        <w:t>Собранием представителей</w:t>
      </w:r>
    </w:p>
    <w:p w:rsidR="00B915FC" w:rsidRDefault="00B915FC">
      <w:pPr>
        <w:pStyle w:val="ConsPlusNormal"/>
        <w:jc w:val="right"/>
      </w:pPr>
      <w:r>
        <w:t>города Кузнецка</w:t>
      </w:r>
    </w:p>
    <w:p w:rsidR="00B915FC" w:rsidRDefault="00B915FC">
      <w:pPr>
        <w:pStyle w:val="ConsPlusNormal"/>
        <w:jc w:val="right"/>
      </w:pPr>
      <w:r>
        <w:t>1 октября 2010 года</w:t>
      </w:r>
    </w:p>
    <w:p w:rsidR="00B915FC" w:rsidRDefault="00B915FC">
      <w:pPr>
        <w:pStyle w:val="ConsPlusNormal"/>
        <w:jc w:val="center"/>
      </w:pPr>
    </w:p>
    <w:p w:rsidR="00B915FC" w:rsidRDefault="00B915FC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ст. 21</w:t>
        </w:r>
      </w:hyperlink>
      <w:r>
        <w:t xml:space="preserve"> Устава города Кузнецка Пензенской области Собрание представителей города Кузнецка решило: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муниципальных служащих города Кузнецка и урегулированию конфликта интересов в органах местного самоуправления города Кузнецка согласно приложению.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20.08.2009 N 74-7/5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Кузнецка".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3. Рекомендовать руководителям органов местного самоуправления города Кузнецка создать комиссии по соблюдению требований к служебному поведению муниципальных служащих и урегулированию конфликта интересов в соответствующих органах местного самоуправления города Кузнецка.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4. Опубликовать настоящее решение в "Вестнике Собрания представителей города Кузнецка".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B915FC" w:rsidRDefault="00B915FC">
      <w:pPr>
        <w:pStyle w:val="ConsPlusNormal"/>
        <w:ind w:firstLine="540"/>
        <w:jc w:val="both"/>
      </w:pPr>
    </w:p>
    <w:p w:rsidR="00B915FC" w:rsidRDefault="00B915FC">
      <w:pPr>
        <w:pStyle w:val="ConsPlusNormal"/>
        <w:jc w:val="right"/>
      </w:pPr>
      <w:r>
        <w:t>Глава города Кузнецка</w:t>
      </w:r>
    </w:p>
    <w:p w:rsidR="00B915FC" w:rsidRDefault="00B915FC">
      <w:pPr>
        <w:pStyle w:val="ConsPlusNormal"/>
        <w:jc w:val="right"/>
      </w:pPr>
      <w:r>
        <w:t>В.А.МАЙОРОВА</w:t>
      </w:r>
    </w:p>
    <w:p w:rsidR="00B915FC" w:rsidRDefault="00B915FC">
      <w:pPr>
        <w:pStyle w:val="ConsPlusNormal"/>
        <w:jc w:val="both"/>
      </w:pPr>
      <w:r>
        <w:t>01.10.2010</w:t>
      </w:r>
    </w:p>
    <w:p w:rsidR="00B915FC" w:rsidRDefault="00B915FC">
      <w:pPr>
        <w:pStyle w:val="ConsPlusNormal"/>
        <w:spacing w:before="220"/>
        <w:jc w:val="both"/>
      </w:pPr>
      <w:r>
        <w:t>N 98-27/5</w:t>
      </w:r>
    </w:p>
    <w:p w:rsidR="00B915FC" w:rsidRDefault="00B915FC">
      <w:pPr>
        <w:pStyle w:val="ConsPlusNormal"/>
        <w:jc w:val="right"/>
      </w:pPr>
    </w:p>
    <w:p w:rsidR="00B915FC" w:rsidRDefault="00B915FC">
      <w:pPr>
        <w:pStyle w:val="ConsPlusNormal"/>
        <w:jc w:val="right"/>
      </w:pPr>
    </w:p>
    <w:p w:rsidR="00B915FC" w:rsidRDefault="00B915FC">
      <w:pPr>
        <w:pStyle w:val="ConsPlusNormal"/>
        <w:jc w:val="right"/>
      </w:pPr>
    </w:p>
    <w:p w:rsidR="00B915FC" w:rsidRDefault="00B915FC">
      <w:pPr>
        <w:pStyle w:val="ConsPlusNormal"/>
        <w:jc w:val="right"/>
      </w:pPr>
    </w:p>
    <w:p w:rsidR="00B915FC" w:rsidRDefault="00B915FC">
      <w:pPr>
        <w:pStyle w:val="ConsPlusNormal"/>
        <w:jc w:val="right"/>
      </w:pPr>
    </w:p>
    <w:p w:rsidR="00B915FC" w:rsidRDefault="00B915FC">
      <w:pPr>
        <w:pStyle w:val="ConsPlusNormal"/>
        <w:jc w:val="right"/>
        <w:outlineLvl w:val="0"/>
      </w:pPr>
    </w:p>
    <w:p w:rsidR="00B915FC" w:rsidRDefault="00B915FC">
      <w:pPr>
        <w:pStyle w:val="ConsPlusNormal"/>
        <w:jc w:val="right"/>
        <w:outlineLvl w:val="0"/>
      </w:pPr>
    </w:p>
    <w:p w:rsidR="00B915FC" w:rsidRDefault="00B915FC">
      <w:pPr>
        <w:pStyle w:val="ConsPlusNormal"/>
        <w:jc w:val="right"/>
        <w:outlineLvl w:val="0"/>
      </w:pPr>
    </w:p>
    <w:p w:rsidR="00B915FC" w:rsidRDefault="00B915FC">
      <w:pPr>
        <w:pStyle w:val="ConsPlusNormal"/>
        <w:jc w:val="right"/>
        <w:outlineLvl w:val="0"/>
      </w:pPr>
    </w:p>
    <w:p w:rsidR="00B915FC" w:rsidRDefault="00B915FC">
      <w:pPr>
        <w:pStyle w:val="ConsPlusNormal"/>
        <w:jc w:val="right"/>
        <w:outlineLvl w:val="0"/>
      </w:pPr>
    </w:p>
    <w:p w:rsidR="00B915FC" w:rsidRDefault="00B915FC">
      <w:pPr>
        <w:pStyle w:val="ConsPlusNormal"/>
        <w:jc w:val="right"/>
        <w:outlineLvl w:val="0"/>
      </w:pPr>
      <w:r>
        <w:lastRenderedPageBreak/>
        <w:t>Приложение</w:t>
      </w:r>
    </w:p>
    <w:p w:rsidR="00B915FC" w:rsidRDefault="00B915FC">
      <w:pPr>
        <w:pStyle w:val="ConsPlusNormal"/>
        <w:jc w:val="right"/>
      </w:pPr>
      <w:r>
        <w:t>к решению</w:t>
      </w:r>
    </w:p>
    <w:p w:rsidR="00B915FC" w:rsidRDefault="00B915FC">
      <w:pPr>
        <w:pStyle w:val="ConsPlusNormal"/>
        <w:jc w:val="right"/>
      </w:pPr>
      <w:r>
        <w:t>Собрания представителей</w:t>
      </w:r>
    </w:p>
    <w:p w:rsidR="00B915FC" w:rsidRDefault="00B915FC">
      <w:pPr>
        <w:pStyle w:val="ConsPlusNormal"/>
        <w:jc w:val="right"/>
      </w:pPr>
      <w:r>
        <w:t>города Кузнецка</w:t>
      </w:r>
    </w:p>
    <w:p w:rsidR="00B915FC" w:rsidRDefault="00B915FC">
      <w:pPr>
        <w:pStyle w:val="ConsPlusNormal"/>
        <w:jc w:val="right"/>
      </w:pPr>
      <w:r>
        <w:t>от 1 октября 2010 г. N 98-27/5</w:t>
      </w:r>
    </w:p>
    <w:p w:rsidR="00B915FC" w:rsidRDefault="00B915FC">
      <w:pPr>
        <w:pStyle w:val="ConsPlusNormal"/>
        <w:ind w:firstLine="540"/>
        <w:jc w:val="both"/>
      </w:pPr>
    </w:p>
    <w:p w:rsidR="00B915FC" w:rsidRDefault="00B915FC">
      <w:pPr>
        <w:pStyle w:val="ConsPlusTitle"/>
        <w:jc w:val="center"/>
      </w:pPr>
      <w:bookmarkStart w:id="0" w:name="P41"/>
      <w:bookmarkEnd w:id="0"/>
      <w:r>
        <w:t>ПОРЯДОК</w:t>
      </w:r>
    </w:p>
    <w:p w:rsidR="00B915FC" w:rsidRDefault="00B915FC">
      <w:pPr>
        <w:pStyle w:val="ConsPlusTitle"/>
        <w:jc w:val="center"/>
      </w:pPr>
      <w:r>
        <w:t xml:space="preserve">ФОРМИРОВАНИЯ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915FC" w:rsidRDefault="00B915FC">
      <w:pPr>
        <w:pStyle w:val="ConsPlusTitle"/>
        <w:jc w:val="center"/>
      </w:pPr>
      <w:r>
        <w:t>ПОВЕДЕНИЮ МУНИЦИПАЛЬНЫХ СЛУЖАЩИХ ГОРОДА КУЗНЕЦКА И</w:t>
      </w:r>
    </w:p>
    <w:p w:rsidR="00B915FC" w:rsidRDefault="00B915FC">
      <w:pPr>
        <w:pStyle w:val="ConsPlusTitle"/>
        <w:jc w:val="center"/>
      </w:pPr>
      <w:r>
        <w:t>УРЕГУЛИРОВАНИЮ КОНФЛИКТА ИНТЕРЕСОВ В ОРГАНАХ МЕСТНОГО</w:t>
      </w:r>
    </w:p>
    <w:p w:rsidR="00B915FC" w:rsidRDefault="00B915FC">
      <w:pPr>
        <w:pStyle w:val="ConsPlusTitle"/>
        <w:jc w:val="center"/>
      </w:pPr>
      <w:r>
        <w:t>САМОУПРАВЛЕНИЯ ГОРОДА КУЗНЕЦКА</w:t>
      </w:r>
    </w:p>
    <w:p w:rsidR="00B915FC" w:rsidRDefault="00B915FC">
      <w:pPr>
        <w:pStyle w:val="ConsPlusNormal"/>
        <w:ind w:firstLine="540"/>
        <w:jc w:val="both"/>
      </w:pPr>
    </w:p>
    <w:p w:rsidR="00B915FC" w:rsidRDefault="00B915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муниципальным правовым актом определяется порядок формирования комиссии по соблюдению требований к служебному поведению муниципальных служащих города Кузнецка и урегулированию конфликта интересов в органах местного самоуправления города Кузнецка (далее - комиссия), образуемой в соответствии с федеральными законами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  <w:proofErr w:type="gramEnd"/>
    </w:p>
    <w:p w:rsidR="00B915FC" w:rsidRDefault="00B915FC">
      <w:pPr>
        <w:pStyle w:val="ConsPlusNormal"/>
        <w:spacing w:before="220"/>
        <w:ind w:firstLine="540"/>
        <w:jc w:val="both"/>
      </w:pPr>
      <w:r>
        <w:t>2. Комиссия образуется правовым актом органа местного самоуправления города Кузнецка. Указанным актом утверждаются состав комиссии и порядок ее работы.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3. В состав комиссии входят председатель комиссии, его заместитель, назначаемые руководителем органа местного самоуправления города Кузнецка из числа членов комиссии, замещающих должности муниципальной службы в органах местного самоуправления города Кузнецка,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4. Комиссия создается в целях: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 xml:space="preserve">а) обеспечения соблюдения муниципальными служащими города Кузнецка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законами;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б) осуществления в органах местного самоуправления города Кузнецка мер по предупреждению коррупции.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5. В состав комиссии входят: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города Кузнецка (председатель комиссии), муниципальные служащие органов местного самоуправления города Кузнецка, курирующие вопросы муниципальной службы и кадров, работники, осуществляющие юридическое сопровождение деятельности органов местного самоуправления города Кузнецка, муниципальные служащие других отделов и служб органа местного самоуправления города Кузнецка, определяемые его руководителем;</w:t>
      </w:r>
    </w:p>
    <w:p w:rsidR="00B915FC" w:rsidRDefault="00B915FC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 (по согласованию);</w:t>
      </w:r>
    </w:p>
    <w:p w:rsidR="00B915FC" w:rsidRDefault="00B915F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в) представители профсоюзных организаций (комитетов), действующих в установленном порядке в органе местного самоуправления города Кузнецка.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5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</w:t>
      </w:r>
      <w:r>
        <w:lastRenderedPageBreak/>
        <w:t>образования, с профсоюзной организацией (комитетом), действующей в установленном порядке в органе местного самоуправления города Кузнецка, на основании запроса руководителя органа местного самоуправления города Кузнецка.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7. Число членов комиссии, не замещающих должности муниципальной службы в органах местного самоуправления города Кузнецка, должно составлять не менее одной четверти от общего числа членов комиссии.</w:t>
      </w:r>
    </w:p>
    <w:p w:rsidR="00B915FC" w:rsidRDefault="00B915FC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3" w:name="_GoBack"/>
      <w:bookmarkEnd w:id="3"/>
    </w:p>
    <w:sectPr w:rsidR="00B915FC" w:rsidSect="00B915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FC"/>
    <w:rsid w:val="00282A2D"/>
    <w:rsid w:val="00B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FCB951BA5E73516E6137D46A138250A26D8CF6BFA72D393C07A137D771D1887BBEFD291D0C21C367E64E242FB50BX8N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FCB951BA5E73516E6137D46A138250A26D8CF6B8AA293F3C07A137D771D1887BBEEF29450021C17BEE483179E44DDA4F27F3FED6AF843FF053X1N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2FCB951BA5E73516E7F3AC2064D8D59AB3A84FBB4F9706E3A50FE67D12483C825E7AC6F560126DF7BE64BX3NBN" TargetMode="External"/><Relationship Id="rId11" Type="http://schemas.openxmlformats.org/officeDocument/2006/relationships/hyperlink" Target="consultantplus://offline/ref=DA52FCB951BA5E73516E7F3AC2064D8D59AB3A84FBB4F9706E3A50FE67D12483C825E7AC6F560126DF7BE64BX3NBN" TargetMode="External"/><Relationship Id="rId5" Type="http://schemas.openxmlformats.org/officeDocument/2006/relationships/hyperlink" Target="consultantplus://offline/ref=DA52FCB951BA5E73516E7F3AC2064D8D59A03483F7B4F9706E3A50FE67D12491C87DEBAC6D4A0822CA2DB70D6F20B50B914220EFE2D6AAX9NBN" TargetMode="External"/><Relationship Id="rId10" Type="http://schemas.openxmlformats.org/officeDocument/2006/relationships/hyperlink" Target="consultantplus://offline/ref=DA52FCB951BA5E73516E7F3AC2064D8D59AB3A84FBB4F9706E3A50FE67D12483C825E7AC6F560126DF7BE64BX3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FCB951BA5E73516E7F3AC2064D8D59A03483F7B4F9706E3A50FE67D12491C87DEBAC6D4A0822CA2DB70D6F20B50B914220EFE2D6AAX9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2021-07-02T13:13:00Z</dcterms:created>
  <dcterms:modified xsi:type="dcterms:W3CDTF">2021-07-02T13:14:00Z</dcterms:modified>
</cp:coreProperties>
</file>