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D1A" w:rsidRDefault="00F750B1" w:rsidP="00AE525E">
      <w:pPr>
        <w:spacing w:after="0"/>
        <w:jc w:val="center"/>
        <w:rPr>
          <w:b/>
          <w:lang w:val="ru-RU"/>
        </w:rPr>
      </w:pPr>
      <w:bookmarkStart w:id="0" w:name="_GoBack"/>
      <w:bookmarkEnd w:id="0"/>
      <w:r w:rsidRPr="00B91D1A">
        <w:rPr>
          <w:b/>
          <w:lang w:val="ru-RU"/>
        </w:rPr>
        <w:t xml:space="preserve">Отчет Главы города Кузнецка о своей деятельности </w:t>
      </w:r>
    </w:p>
    <w:p w:rsidR="00E22D8A" w:rsidRDefault="00F750B1" w:rsidP="00AE525E">
      <w:pPr>
        <w:spacing w:after="0"/>
        <w:jc w:val="center"/>
        <w:rPr>
          <w:b/>
          <w:lang w:val="ru-RU"/>
        </w:rPr>
      </w:pPr>
      <w:r w:rsidRPr="00B91D1A">
        <w:rPr>
          <w:b/>
          <w:lang w:val="ru-RU"/>
        </w:rPr>
        <w:t>и деятельности администрации города Кузнецка за 2025 год</w:t>
      </w:r>
    </w:p>
    <w:p w:rsidR="00B91D1A" w:rsidRPr="00B91D1A" w:rsidRDefault="00B91D1A" w:rsidP="00AE525E">
      <w:pPr>
        <w:spacing w:after="0"/>
        <w:jc w:val="center"/>
        <w:rPr>
          <w:b/>
          <w:lang w:val="ru-RU"/>
        </w:rPr>
      </w:pPr>
    </w:p>
    <w:p w:rsidR="00F750B1" w:rsidRDefault="00F750B1" w:rsidP="00AE525E">
      <w:pPr>
        <w:spacing w:after="0"/>
        <w:ind w:firstLine="709"/>
        <w:jc w:val="both"/>
        <w:rPr>
          <w:lang w:val="ru-RU"/>
        </w:rPr>
      </w:pPr>
      <w:r w:rsidRPr="00F750B1">
        <w:rPr>
          <w:lang w:val="ru-RU"/>
        </w:rPr>
        <w:t xml:space="preserve">Уважаемые депутаты, коллеги, ветераны, представители общественности, дорогие </w:t>
      </w:r>
      <w:proofErr w:type="spellStart"/>
      <w:r w:rsidRPr="00F750B1">
        <w:rPr>
          <w:lang w:val="ru-RU"/>
        </w:rPr>
        <w:t>кузнечане</w:t>
      </w:r>
      <w:proofErr w:type="spellEnd"/>
      <w:r w:rsidRPr="00F750B1">
        <w:rPr>
          <w:lang w:val="ru-RU"/>
        </w:rPr>
        <w:t>!</w:t>
      </w:r>
      <w:r>
        <w:rPr>
          <w:lang w:val="ru-RU"/>
        </w:rPr>
        <w:t xml:space="preserve"> Разрешите представить вашему вниманию доклад о работе, проведенной органами местного самоуправления в 2025 году. В минувшем году я проработал в качестве Главы муниципалитета сравнительно небольшой период, поэтому основная задача моего выступления –</w:t>
      </w:r>
      <w:r w:rsidRPr="00F750B1">
        <w:rPr>
          <w:lang w:val="ru-RU"/>
        </w:rPr>
        <w:t xml:space="preserve"> не</w:t>
      </w:r>
      <w:r>
        <w:rPr>
          <w:lang w:val="ru-RU"/>
        </w:rPr>
        <w:t xml:space="preserve"> </w:t>
      </w:r>
      <w:r w:rsidRPr="00F750B1">
        <w:rPr>
          <w:lang w:val="ru-RU"/>
        </w:rPr>
        <w:t>просто подвести итоги, а честно назвать проблемы, показать решения и задать для Кузнецка сильную повестку развития.</w:t>
      </w:r>
    </w:p>
    <w:p w:rsidR="00E22D8A" w:rsidRPr="00F750B1" w:rsidRDefault="00AD6D28" w:rsidP="00AE525E">
      <w:pPr>
        <w:spacing w:after="0"/>
        <w:ind w:firstLine="709"/>
        <w:jc w:val="both"/>
        <w:rPr>
          <w:lang w:val="ru-RU"/>
        </w:rPr>
      </w:pPr>
      <w:r w:rsidRPr="00F750B1">
        <w:rPr>
          <w:lang w:val="ru-RU"/>
        </w:rPr>
        <w:t xml:space="preserve">Сегодня мы подводим итоги 2025 года </w:t>
      </w:r>
      <w:r w:rsidR="00F750B1">
        <w:rPr>
          <w:lang w:val="ru-RU"/>
        </w:rPr>
        <w:t>–</w:t>
      </w:r>
      <w:r w:rsidRPr="00F750B1">
        <w:rPr>
          <w:lang w:val="ru-RU"/>
        </w:rPr>
        <w:t xml:space="preserve"> года напряженной</w:t>
      </w:r>
      <w:r w:rsidR="003977C7">
        <w:rPr>
          <w:lang w:val="ru-RU"/>
        </w:rPr>
        <w:t xml:space="preserve"> </w:t>
      </w:r>
      <w:r w:rsidRPr="00F750B1">
        <w:rPr>
          <w:lang w:val="ru-RU"/>
        </w:rPr>
        <w:t xml:space="preserve">и очень конкретной работы. </w:t>
      </w:r>
      <w:r w:rsidR="003977C7">
        <w:rPr>
          <w:lang w:val="ru-RU"/>
        </w:rPr>
        <w:t>В течение года н</w:t>
      </w:r>
      <w:r w:rsidRPr="00F750B1">
        <w:rPr>
          <w:lang w:val="ru-RU"/>
        </w:rPr>
        <w:t>аша команда занималась тем, что люди ощущают каждый день: дорогами, теплом в домах, благоустройством дворов и общественных пространств, поддержкой семей, развитием школ, культуры, спорта, бизнеса и строительством будущего Кузнецка.</w:t>
      </w:r>
    </w:p>
    <w:p w:rsidR="00E22D8A" w:rsidRPr="00F750B1" w:rsidRDefault="00AD6D28" w:rsidP="00AE525E">
      <w:pPr>
        <w:spacing w:after="0"/>
        <w:ind w:firstLine="709"/>
        <w:jc w:val="both"/>
        <w:rPr>
          <w:lang w:val="ru-RU"/>
        </w:rPr>
      </w:pPr>
      <w:r w:rsidRPr="00F750B1">
        <w:rPr>
          <w:lang w:val="ru-RU"/>
        </w:rPr>
        <w:t>2025 год прошел под знаком двух важных для города дат: 80-летия Победы в Великой Отечественной войне и 245-летия Кузнецка. Но для нас это не только юбилейный символизм. Это напоминание о том, что наш город всегда умел держать удар, работать на результат и сохранять достоинство в непростые времена. Именно с таким настроем администрация города работала весь отчетный период.</w:t>
      </w:r>
    </w:p>
    <w:p w:rsidR="00AE525E" w:rsidRDefault="00AE525E" w:rsidP="00AE525E">
      <w:pPr>
        <w:pStyle w:val="SectionCustom"/>
        <w:spacing w:before="0" w:after="0" w:line="288" w:lineRule="auto"/>
        <w:ind w:firstLine="709"/>
        <w:rPr>
          <w:color w:val="auto"/>
          <w:sz w:val="26"/>
          <w:lang w:val="ru-RU"/>
        </w:rPr>
      </w:pPr>
    </w:p>
    <w:p w:rsidR="00E22D8A" w:rsidRPr="003977C7" w:rsidRDefault="00AD6D28" w:rsidP="00AE525E">
      <w:pPr>
        <w:pStyle w:val="SectionCustom"/>
        <w:spacing w:before="0" w:after="0" w:line="288" w:lineRule="auto"/>
        <w:ind w:firstLine="709"/>
        <w:rPr>
          <w:color w:val="auto"/>
          <w:lang w:val="ru-RU"/>
        </w:rPr>
      </w:pPr>
      <w:r w:rsidRPr="003977C7">
        <w:rPr>
          <w:color w:val="auto"/>
          <w:sz w:val="26"/>
          <w:lang w:val="ru-RU"/>
        </w:rPr>
        <w:t>1. Экономика, предпринимательство и занятость</w:t>
      </w:r>
    </w:p>
    <w:p w:rsidR="00E22D8A" w:rsidRPr="00F750B1" w:rsidRDefault="00AD6D28" w:rsidP="00AE525E">
      <w:pPr>
        <w:spacing w:after="0"/>
        <w:ind w:firstLine="709"/>
        <w:jc w:val="both"/>
        <w:rPr>
          <w:lang w:val="ru-RU"/>
        </w:rPr>
      </w:pPr>
      <w:r w:rsidRPr="00F750B1">
        <w:rPr>
          <w:lang w:val="ru-RU"/>
        </w:rPr>
        <w:t>В 2025 году работа по развитию экономики велась системно. Мы сосредоточились на поддержке малого и среднего бизнеса, сохранении благоприятного инвестиционного климата, расширении доходной базы бюджета и легализации занятости. По состоянию на 10 января 2026 года в Кузнецке зарегистрировано 3023 субъекта малого и среднего предпринимательства, в том числе 457 юридических лиц и 2566 индивидуальных предпринимателей. Рост</w:t>
      </w:r>
      <w:r w:rsidR="00860B22">
        <w:rPr>
          <w:lang w:val="ru-RU"/>
        </w:rPr>
        <w:t xml:space="preserve"> к предыдущему году составил 1,7%</w:t>
      </w:r>
      <w:r w:rsidRPr="00F750B1">
        <w:rPr>
          <w:lang w:val="ru-RU"/>
        </w:rPr>
        <w:t>.</w:t>
      </w:r>
    </w:p>
    <w:p w:rsidR="00E22D8A" w:rsidRPr="00F750B1" w:rsidRDefault="00AD6D28" w:rsidP="00AE525E">
      <w:pPr>
        <w:spacing w:after="0"/>
        <w:ind w:firstLine="709"/>
        <w:jc w:val="both"/>
        <w:rPr>
          <w:lang w:val="ru-RU"/>
        </w:rPr>
      </w:pPr>
      <w:r w:rsidRPr="00F750B1">
        <w:rPr>
          <w:lang w:val="ru-RU"/>
        </w:rPr>
        <w:t xml:space="preserve">Через муниципальные механизмы поддержки </w:t>
      </w:r>
      <w:r w:rsidR="00B91D1A">
        <w:rPr>
          <w:lang w:val="ru-RU"/>
        </w:rPr>
        <w:t xml:space="preserve">(Агентство </w:t>
      </w:r>
      <w:r w:rsidR="00AE525E">
        <w:rPr>
          <w:lang w:val="ru-RU"/>
        </w:rPr>
        <w:t>по развитию предпринимательства) субъектам бизнеса</w:t>
      </w:r>
      <w:r w:rsidRPr="00F750B1">
        <w:rPr>
          <w:lang w:val="ru-RU"/>
        </w:rPr>
        <w:t xml:space="preserve"> </w:t>
      </w:r>
      <w:r w:rsidR="00AE525E">
        <w:rPr>
          <w:lang w:val="ru-RU"/>
        </w:rPr>
        <w:t>предоставлено</w:t>
      </w:r>
      <w:r w:rsidRPr="00F750B1">
        <w:rPr>
          <w:lang w:val="ru-RU"/>
        </w:rPr>
        <w:t xml:space="preserve"> 455 консультационных услуг</w:t>
      </w:r>
      <w:r w:rsidR="00B91D1A">
        <w:rPr>
          <w:lang w:val="ru-RU"/>
        </w:rPr>
        <w:t xml:space="preserve">, </w:t>
      </w:r>
      <w:r w:rsidR="00AE525E">
        <w:rPr>
          <w:lang w:val="ru-RU"/>
        </w:rPr>
        <w:t>разработано</w:t>
      </w:r>
      <w:r w:rsidRPr="00F750B1">
        <w:rPr>
          <w:lang w:val="ru-RU"/>
        </w:rPr>
        <w:t xml:space="preserve"> 133 бизнес-плана. Из них 126 были подготовлены для заключения социальных контрактов, еще 7 </w:t>
      </w:r>
      <w:r w:rsidR="00AE525E">
        <w:rPr>
          <w:lang w:val="ru-RU"/>
        </w:rPr>
        <w:t>–</w:t>
      </w:r>
      <w:r w:rsidRPr="00F750B1">
        <w:rPr>
          <w:lang w:val="ru-RU"/>
        </w:rPr>
        <w:t xml:space="preserve"> для резидентов бизнес-инкубатора «Смирнов». Сам бизнес-инкубатор сохранил высокую загрузку: 38 резидентов, заполняемость </w:t>
      </w:r>
      <w:r w:rsidR="005B6CBB">
        <w:rPr>
          <w:lang w:val="ru-RU"/>
        </w:rPr>
        <w:t xml:space="preserve">– </w:t>
      </w:r>
      <w:r w:rsidRPr="00F750B1">
        <w:rPr>
          <w:lang w:val="ru-RU"/>
        </w:rPr>
        <w:t>91,17</w:t>
      </w:r>
      <w:r w:rsidR="00AE525E">
        <w:rPr>
          <w:lang w:val="ru-RU"/>
        </w:rPr>
        <w:t>%</w:t>
      </w:r>
      <w:r w:rsidRPr="00F750B1">
        <w:rPr>
          <w:lang w:val="ru-RU"/>
        </w:rPr>
        <w:t>. Это означает, что предпринимательская активность в городе не снижается, а получает организационную опору.</w:t>
      </w:r>
    </w:p>
    <w:p w:rsidR="00AE525E" w:rsidRDefault="00AD6D28" w:rsidP="00AE525E">
      <w:pPr>
        <w:spacing w:after="0"/>
        <w:ind w:firstLine="709"/>
        <w:jc w:val="both"/>
        <w:rPr>
          <w:lang w:val="ru-RU"/>
        </w:rPr>
      </w:pPr>
      <w:r w:rsidRPr="00F750B1">
        <w:rPr>
          <w:lang w:val="ru-RU"/>
        </w:rPr>
        <w:lastRenderedPageBreak/>
        <w:t xml:space="preserve">Финансовая поддержка тоже дала результат. Через АО МКК «Поручитель» 10 субъектов </w:t>
      </w:r>
      <w:proofErr w:type="spellStart"/>
      <w:r w:rsidR="00AE525E">
        <w:rPr>
          <w:lang w:val="ru-RU"/>
        </w:rPr>
        <w:t>прокредитованы</w:t>
      </w:r>
      <w:proofErr w:type="spellEnd"/>
      <w:r w:rsidR="00AE525E">
        <w:rPr>
          <w:lang w:val="ru-RU"/>
        </w:rPr>
        <w:t xml:space="preserve"> на общую сумму</w:t>
      </w:r>
      <w:r w:rsidRPr="00F750B1">
        <w:rPr>
          <w:lang w:val="ru-RU"/>
        </w:rPr>
        <w:t xml:space="preserve"> 46,1 млн</w:t>
      </w:r>
      <w:r w:rsidR="00860B22">
        <w:rPr>
          <w:lang w:val="ru-RU"/>
        </w:rPr>
        <w:t>.</w:t>
      </w:r>
      <w:r w:rsidRPr="00F750B1">
        <w:rPr>
          <w:lang w:val="ru-RU"/>
        </w:rPr>
        <w:t xml:space="preserve"> рублей. Еще 10 субъектов привлекли 5,89 млн</w:t>
      </w:r>
      <w:r w:rsidR="00860B22">
        <w:rPr>
          <w:lang w:val="ru-RU"/>
        </w:rPr>
        <w:t>.</w:t>
      </w:r>
      <w:r w:rsidRPr="00F750B1">
        <w:rPr>
          <w:lang w:val="ru-RU"/>
        </w:rPr>
        <w:t xml:space="preserve"> рублей через федеральные </w:t>
      </w:r>
      <w:r w:rsidR="00AE525E">
        <w:rPr>
          <w:lang w:val="ru-RU"/>
        </w:rPr>
        <w:t xml:space="preserve">и региональные </w:t>
      </w:r>
      <w:r w:rsidRPr="00F750B1">
        <w:rPr>
          <w:lang w:val="ru-RU"/>
        </w:rPr>
        <w:t>институты развития</w:t>
      </w:r>
      <w:r w:rsidR="00AE525E">
        <w:rPr>
          <w:lang w:val="ru-RU"/>
        </w:rPr>
        <w:t xml:space="preserve"> (</w:t>
      </w:r>
      <w:r w:rsidR="00AE525E" w:rsidRPr="00AE525E">
        <w:rPr>
          <w:lang w:val="ru-RU"/>
        </w:rPr>
        <w:t>Ми</w:t>
      </w:r>
      <w:r w:rsidR="00AE525E">
        <w:rPr>
          <w:lang w:val="ru-RU"/>
        </w:rPr>
        <w:t>нэкономразвития, Корпорация МСП, Фонд развития промышленности)</w:t>
      </w:r>
      <w:r w:rsidRPr="00F750B1">
        <w:rPr>
          <w:lang w:val="ru-RU"/>
        </w:rPr>
        <w:t>.</w:t>
      </w:r>
    </w:p>
    <w:p w:rsidR="00E22D8A" w:rsidRPr="00F750B1" w:rsidRDefault="00AD6D28" w:rsidP="00AE525E">
      <w:pPr>
        <w:spacing w:after="0"/>
        <w:ind w:firstLine="709"/>
        <w:jc w:val="both"/>
        <w:rPr>
          <w:lang w:val="ru-RU"/>
        </w:rPr>
      </w:pPr>
      <w:r w:rsidRPr="00F750B1">
        <w:rPr>
          <w:lang w:val="ru-RU"/>
        </w:rPr>
        <w:t>Совокупный объем инвестиций субъектов МСП за год составил 1,7 млрд</w:t>
      </w:r>
      <w:r w:rsidR="00860B22">
        <w:rPr>
          <w:lang w:val="ru-RU"/>
        </w:rPr>
        <w:t>.</w:t>
      </w:r>
      <w:r w:rsidRPr="00F750B1">
        <w:rPr>
          <w:lang w:val="ru-RU"/>
        </w:rPr>
        <w:t xml:space="preserve"> рублей. Реализованы проекты по модернизации </w:t>
      </w:r>
      <w:r w:rsidR="00AE525E">
        <w:rPr>
          <w:lang w:val="ru-RU"/>
        </w:rPr>
        <w:t xml:space="preserve">ООО </w:t>
      </w:r>
      <w:r w:rsidRPr="00F750B1">
        <w:rPr>
          <w:lang w:val="ru-RU"/>
        </w:rPr>
        <w:t>«Кузнецк</w:t>
      </w:r>
      <w:r w:rsidR="00AE525E">
        <w:rPr>
          <w:lang w:val="ru-RU"/>
        </w:rPr>
        <w:t>ий</w:t>
      </w:r>
      <w:r w:rsidRPr="00F750B1">
        <w:rPr>
          <w:lang w:val="ru-RU"/>
        </w:rPr>
        <w:t xml:space="preserve"> технопарк»</w:t>
      </w:r>
      <w:r w:rsidR="00AE525E">
        <w:rPr>
          <w:lang w:val="ru-RU"/>
        </w:rPr>
        <w:t xml:space="preserve"> – флагмана кузнецкой промышленности</w:t>
      </w:r>
      <w:r w:rsidRPr="00F750B1">
        <w:rPr>
          <w:lang w:val="ru-RU"/>
        </w:rPr>
        <w:t xml:space="preserve">, запуску </w:t>
      </w:r>
      <w:r w:rsidR="00AE525E">
        <w:rPr>
          <w:lang w:val="ru-RU"/>
        </w:rPr>
        <w:t xml:space="preserve">трех </w:t>
      </w:r>
      <w:r w:rsidRPr="00F750B1">
        <w:rPr>
          <w:lang w:val="ru-RU"/>
        </w:rPr>
        <w:t xml:space="preserve">новых производств в рамках </w:t>
      </w:r>
      <w:proofErr w:type="spellStart"/>
      <w:r w:rsidRPr="00F750B1">
        <w:rPr>
          <w:lang w:val="ru-RU"/>
        </w:rPr>
        <w:t>импортозамещения</w:t>
      </w:r>
      <w:proofErr w:type="spellEnd"/>
      <w:r w:rsidRPr="00F750B1">
        <w:rPr>
          <w:lang w:val="ru-RU"/>
        </w:rPr>
        <w:t xml:space="preserve"> и расширению мебельных предприятий.</w:t>
      </w:r>
    </w:p>
    <w:p w:rsidR="00E22D8A" w:rsidRDefault="00AD6D28" w:rsidP="00860B22">
      <w:pPr>
        <w:spacing w:after="0"/>
        <w:ind w:firstLine="709"/>
        <w:jc w:val="both"/>
        <w:rPr>
          <w:lang w:val="ru-RU"/>
        </w:rPr>
      </w:pPr>
      <w:r w:rsidRPr="00F750B1">
        <w:rPr>
          <w:lang w:val="ru-RU"/>
        </w:rPr>
        <w:t xml:space="preserve">Отдельно подчеркну результаты по занятости. В 2025 году было проведено 168 мероприятий по противодействию </w:t>
      </w:r>
      <w:r w:rsidR="00860B22">
        <w:rPr>
          <w:lang w:val="ru-RU"/>
        </w:rPr>
        <w:t>неформальной</w:t>
      </w:r>
      <w:r w:rsidRPr="00F750B1">
        <w:rPr>
          <w:lang w:val="ru-RU"/>
        </w:rPr>
        <w:t xml:space="preserve"> занятости и </w:t>
      </w:r>
      <w:r w:rsidR="00860B22">
        <w:rPr>
          <w:lang w:val="ru-RU"/>
        </w:rPr>
        <w:t>легализации бизнеса</w:t>
      </w:r>
      <w:r w:rsidRPr="00F750B1">
        <w:rPr>
          <w:lang w:val="ru-RU"/>
        </w:rPr>
        <w:t xml:space="preserve">. По итогам года в городе создано 1206 новых рабочих мест, из них 749 </w:t>
      </w:r>
      <w:r w:rsidR="00860B22">
        <w:rPr>
          <w:lang w:val="ru-RU"/>
        </w:rPr>
        <w:t>–</w:t>
      </w:r>
      <w:r w:rsidRPr="00F750B1">
        <w:rPr>
          <w:lang w:val="ru-RU"/>
        </w:rPr>
        <w:t xml:space="preserve"> благодаря деятельности рабочей группы по легализации трудовых отношений. Индикативны</w:t>
      </w:r>
      <w:r w:rsidR="00860B22">
        <w:rPr>
          <w:lang w:val="ru-RU"/>
        </w:rPr>
        <w:t>й показатель выполнен на 102,7%</w:t>
      </w:r>
      <w:r w:rsidRPr="00F750B1">
        <w:rPr>
          <w:lang w:val="ru-RU"/>
        </w:rPr>
        <w:t>. Кроме того, удалось сократить число так называемых «профессиональных безработных» на 48 человек.</w:t>
      </w:r>
    </w:p>
    <w:p w:rsidR="00860B22" w:rsidRPr="00F750B1" w:rsidRDefault="00860B22" w:rsidP="00860B22">
      <w:pPr>
        <w:spacing w:after="0"/>
        <w:ind w:firstLine="709"/>
        <w:jc w:val="both"/>
        <w:rPr>
          <w:lang w:val="ru-RU"/>
        </w:rPr>
      </w:pPr>
    </w:p>
    <w:p w:rsidR="00E22D8A" w:rsidRPr="00860B22" w:rsidRDefault="00AD6D28" w:rsidP="00860B22">
      <w:pPr>
        <w:pStyle w:val="SectionCustom"/>
        <w:spacing w:before="0" w:after="0" w:line="288" w:lineRule="auto"/>
        <w:ind w:firstLine="709"/>
        <w:rPr>
          <w:color w:val="auto"/>
          <w:lang w:val="ru-RU"/>
        </w:rPr>
      </w:pPr>
      <w:r w:rsidRPr="00860B22">
        <w:rPr>
          <w:color w:val="auto"/>
          <w:sz w:val="26"/>
          <w:lang w:val="ru-RU"/>
        </w:rPr>
        <w:t>2. Муниципальные финансы и эффективность управления ресурсами</w:t>
      </w:r>
    </w:p>
    <w:p w:rsidR="00E22D8A" w:rsidRPr="00F750B1" w:rsidRDefault="00AD6D28" w:rsidP="00860B22">
      <w:pPr>
        <w:spacing w:after="0"/>
        <w:ind w:firstLine="709"/>
        <w:jc w:val="both"/>
        <w:rPr>
          <w:lang w:val="ru-RU"/>
        </w:rPr>
      </w:pPr>
      <w:r w:rsidRPr="00F750B1">
        <w:rPr>
          <w:lang w:val="ru-RU"/>
        </w:rPr>
        <w:t>Финансовая политика города в 2025 году оставалась взвешенной и дисциплинированной. Консолидированный бюджет при плане 4032,4 млн</w:t>
      </w:r>
      <w:r w:rsidR="00860B22">
        <w:rPr>
          <w:lang w:val="ru-RU"/>
        </w:rPr>
        <w:t>.</w:t>
      </w:r>
      <w:r w:rsidRPr="00F750B1">
        <w:rPr>
          <w:lang w:val="ru-RU"/>
        </w:rPr>
        <w:t xml:space="preserve"> рублей исполнен в объеме 3980,9 млн</w:t>
      </w:r>
      <w:r w:rsidR="00860B22">
        <w:rPr>
          <w:lang w:val="ru-RU"/>
        </w:rPr>
        <w:t>.</w:t>
      </w:r>
      <w:r w:rsidRPr="00F750B1">
        <w:rPr>
          <w:lang w:val="ru-RU"/>
        </w:rPr>
        <w:t xml:space="preserve"> рублей, или на 98,7</w:t>
      </w:r>
      <w:r w:rsidR="00860B22">
        <w:rPr>
          <w:lang w:val="ru-RU"/>
        </w:rPr>
        <w:t>%</w:t>
      </w:r>
      <w:r w:rsidRPr="00F750B1">
        <w:rPr>
          <w:lang w:val="ru-RU"/>
        </w:rPr>
        <w:t>. При этом налоговые доходы не просто выполнены, а перевыполнены: при плане 748,1 млн</w:t>
      </w:r>
      <w:r w:rsidR="00860B22">
        <w:rPr>
          <w:lang w:val="ru-RU"/>
        </w:rPr>
        <w:t>.</w:t>
      </w:r>
      <w:r w:rsidRPr="00F750B1">
        <w:rPr>
          <w:lang w:val="ru-RU"/>
        </w:rPr>
        <w:t xml:space="preserve"> рублей фактически поступило 774,7 млн</w:t>
      </w:r>
      <w:r w:rsidR="00860B22">
        <w:rPr>
          <w:lang w:val="ru-RU"/>
        </w:rPr>
        <w:t>.</w:t>
      </w:r>
      <w:r w:rsidRPr="00F750B1">
        <w:rPr>
          <w:lang w:val="ru-RU"/>
        </w:rPr>
        <w:t xml:space="preserve"> рублей, что составляет 103,6</w:t>
      </w:r>
      <w:r w:rsidR="00860B22">
        <w:rPr>
          <w:lang w:val="ru-RU"/>
        </w:rPr>
        <w:t>%</w:t>
      </w:r>
      <w:r w:rsidRPr="00F750B1">
        <w:rPr>
          <w:lang w:val="ru-RU"/>
        </w:rPr>
        <w:t xml:space="preserve">. Неналоговые доходы также исполнены с превышением </w:t>
      </w:r>
      <w:r w:rsidR="00860B22">
        <w:rPr>
          <w:lang w:val="ru-RU"/>
        </w:rPr>
        <w:t>–</w:t>
      </w:r>
      <w:r w:rsidRPr="00F750B1">
        <w:rPr>
          <w:lang w:val="ru-RU"/>
        </w:rPr>
        <w:t xml:space="preserve"> 48,8 млн</w:t>
      </w:r>
      <w:r w:rsidR="00860B22">
        <w:rPr>
          <w:lang w:val="ru-RU"/>
        </w:rPr>
        <w:t>.</w:t>
      </w:r>
      <w:r w:rsidRPr="00F750B1">
        <w:rPr>
          <w:lang w:val="ru-RU"/>
        </w:rPr>
        <w:t xml:space="preserve"> рублей, или 101,3</w:t>
      </w:r>
      <w:r w:rsidR="00860B22">
        <w:rPr>
          <w:lang w:val="ru-RU"/>
        </w:rPr>
        <w:t>%</w:t>
      </w:r>
      <w:r w:rsidRPr="00F750B1">
        <w:rPr>
          <w:lang w:val="ru-RU"/>
        </w:rPr>
        <w:t>.</w:t>
      </w:r>
    </w:p>
    <w:p w:rsidR="00E22D8A" w:rsidRPr="00F750B1" w:rsidRDefault="005B6CBB" w:rsidP="00860B22">
      <w:pPr>
        <w:spacing w:after="0"/>
        <w:ind w:firstLine="709"/>
        <w:jc w:val="both"/>
        <w:rPr>
          <w:lang w:val="ru-RU"/>
        </w:rPr>
      </w:pPr>
      <w:r>
        <w:rPr>
          <w:lang w:val="ru-RU"/>
        </w:rPr>
        <w:t>Б</w:t>
      </w:r>
      <w:r w:rsidR="00AD6D28" w:rsidRPr="00F750B1">
        <w:rPr>
          <w:lang w:val="ru-RU"/>
        </w:rPr>
        <w:t>юджет города сохраняет социальную направленность.</w:t>
      </w:r>
      <w:r w:rsidR="00860B22">
        <w:rPr>
          <w:lang w:val="ru-RU"/>
        </w:rPr>
        <w:t xml:space="preserve"> На образование направлено 42,8% </w:t>
      </w:r>
      <w:r w:rsidR="00AD6D28" w:rsidRPr="00F750B1">
        <w:rPr>
          <w:lang w:val="ru-RU"/>
        </w:rPr>
        <w:t xml:space="preserve">расходов, на социальную политику </w:t>
      </w:r>
      <w:r w:rsidR="00860B22">
        <w:rPr>
          <w:lang w:val="ru-RU"/>
        </w:rPr>
        <w:t>–</w:t>
      </w:r>
      <w:r w:rsidR="00AD6D28" w:rsidRPr="00F750B1">
        <w:rPr>
          <w:lang w:val="ru-RU"/>
        </w:rPr>
        <w:t xml:space="preserve"> 12,6</w:t>
      </w:r>
      <w:r w:rsidR="00860B22">
        <w:rPr>
          <w:lang w:val="ru-RU"/>
        </w:rPr>
        <w:t>%</w:t>
      </w:r>
      <w:r w:rsidR="00AD6D28" w:rsidRPr="00F750B1">
        <w:rPr>
          <w:lang w:val="ru-RU"/>
        </w:rPr>
        <w:t xml:space="preserve">, на </w:t>
      </w:r>
      <w:r w:rsidR="00860B22">
        <w:rPr>
          <w:lang w:val="ru-RU"/>
        </w:rPr>
        <w:t>жилищно-коммунальное хозяйство –</w:t>
      </w:r>
      <w:r w:rsidR="00AD6D28" w:rsidRPr="00F750B1">
        <w:rPr>
          <w:lang w:val="ru-RU"/>
        </w:rPr>
        <w:t xml:space="preserve"> 17,9</w:t>
      </w:r>
      <w:r w:rsidR="00860B22">
        <w:rPr>
          <w:lang w:val="ru-RU"/>
        </w:rPr>
        <w:t>%, на культуру –</w:t>
      </w:r>
      <w:r w:rsidR="00AD6D28" w:rsidRPr="00F750B1">
        <w:rPr>
          <w:lang w:val="ru-RU"/>
        </w:rPr>
        <w:t xml:space="preserve"> 4</w:t>
      </w:r>
      <w:r w:rsidR="00860B22">
        <w:rPr>
          <w:lang w:val="ru-RU"/>
        </w:rPr>
        <w:t>%</w:t>
      </w:r>
      <w:r w:rsidR="00AD6D28" w:rsidRPr="00F750B1">
        <w:rPr>
          <w:lang w:val="ru-RU"/>
        </w:rPr>
        <w:t xml:space="preserve">, на физическую культуру и спорт </w:t>
      </w:r>
      <w:r w:rsidR="00860B22">
        <w:rPr>
          <w:lang w:val="ru-RU"/>
        </w:rPr>
        <w:t>– 2%</w:t>
      </w:r>
      <w:r w:rsidR="00AD6D28" w:rsidRPr="00F750B1">
        <w:rPr>
          <w:lang w:val="ru-RU"/>
        </w:rPr>
        <w:t>. Это показывает наш приоритет: бюджет существует не сам по себе, а для улучшения качества жизни.</w:t>
      </w:r>
    </w:p>
    <w:p w:rsidR="00E22D8A" w:rsidRPr="00F750B1" w:rsidRDefault="00AD6D28" w:rsidP="00860B22">
      <w:pPr>
        <w:spacing w:after="0"/>
        <w:ind w:firstLine="709"/>
        <w:jc w:val="both"/>
        <w:rPr>
          <w:lang w:val="ru-RU"/>
        </w:rPr>
      </w:pPr>
      <w:r w:rsidRPr="00F750B1">
        <w:rPr>
          <w:lang w:val="ru-RU"/>
        </w:rPr>
        <w:t>Муниципальный долг на 1 января 2026 года составил 134,6 млн</w:t>
      </w:r>
      <w:r w:rsidR="00860B22">
        <w:rPr>
          <w:lang w:val="ru-RU"/>
        </w:rPr>
        <w:t>.</w:t>
      </w:r>
      <w:r w:rsidRPr="00F750B1">
        <w:rPr>
          <w:lang w:val="ru-RU"/>
        </w:rPr>
        <w:t xml:space="preserve"> рублей, все обязательства </w:t>
      </w:r>
      <w:r w:rsidR="00860B22">
        <w:rPr>
          <w:lang w:val="ru-RU"/>
        </w:rPr>
        <w:t>–</w:t>
      </w:r>
      <w:r w:rsidRPr="00F750B1">
        <w:rPr>
          <w:lang w:val="ru-RU"/>
        </w:rPr>
        <w:t xml:space="preserve"> бюджетные кредиты. В течение года новые кредиты не привлекались. Это принципиальная позиция: развивать город, не загоняя его в долговую воронку. Одновременно мы понимаем и проблемную часть: кредиторская задолженность выросла до 7,81 млн</w:t>
      </w:r>
      <w:r w:rsidR="00860B22">
        <w:rPr>
          <w:lang w:val="ru-RU"/>
        </w:rPr>
        <w:t>.</w:t>
      </w:r>
      <w:r w:rsidRPr="00F750B1">
        <w:rPr>
          <w:lang w:val="ru-RU"/>
        </w:rPr>
        <w:t xml:space="preserve"> рублей. Для нас это сигнал не к самоуспокоенности, а к усилению финансового планирования и более жесткому контролю исполнения обязательств.</w:t>
      </w:r>
    </w:p>
    <w:p w:rsidR="00860B22" w:rsidRDefault="00860B22" w:rsidP="00860B22">
      <w:pPr>
        <w:pStyle w:val="SubsectionCustom"/>
        <w:spacing w:before="0" w:after="0" w:line="288" w:lineRule="auto"/>
        <w:jc w:val="center"/>
        <w:rPr>
          <w:sz w:val="26"/>
        </w:rPr>
      </w:pPr>
    </w:p>
    <w:p w:rsidR="005B6CBB" w:rsidRDefault="005B6CBB" w:rsidP="00860B22">
      <w:pPr>
        <w:pStyle w:val="SubsectionCustom"/>
        <w:spacing w:before="0" w:after="0" w:line="288" w:lineRule="auto"/>
        <w:jc w:val="center"/>
        <w:rPr>
          <w:sz w:val="26"/>
        </w:rPr>
      </w:pPr>
    </w:p>
    <w:p w:rsidR="005B6CBB" w:rsidRDefault="005B6CBB" w:rsidP="00682A3B">
      <w:pPr>
        <w:pStyle w:val="SectionCustom"/>
        <w:spacing w:before="0" w:after="0" w:line="288" w:lineRule="auto"/>
        <w:ind w:firstLine="709"/>
        <w:rPr>
          <w:color w:val="auto"/>
          <w:sz w:val="26"/>
          <w:lang w:val="ru-RU"/>
        </w:rPr>
      </w:pPr>
    </w:p>
    <w:p w:rsidR="00E22D8A" w:rsidRPr="00860B22" w:rsidRDefault="00AD6D28" w:rsidP="00682A3B">
      <w:pPr>
        <w:pStyle w:val="SectionCustom"/>
        <w:spacing w:before="0" w:after="0" w:line="288" w:lineRule="auto"/>
        <w:ind w:firstLine="709"/>
        <w:rPr>
          <w:color w:val="auto"/>
          <w:lang w:val="ru-RU"/>
        </w:rPr>
      </w:pPr>
      <w:r w:rsidRPr="00860B22">
        <w:rPr>
          <w:color w:val="auto"/>
          <w:sz w:val="26"/>
          <w:lang w:val="ru-RU"/>
        </w:rPr>
        <w:lastRenderedPageBreak/>
        <w:t>3. Городское хозяйство, дороги, транспорт и благоустройство</w:t>
      </w:r>
    </w:p>
    <w:p w:rsidR="00E22D8A" w:rsidRPr="00F750B1" w:rsidRDefault="00AD6D28" w:rsidP="002B1CF3">
      <w:pPr>
        <w:spacing w:after="0"/>
        <w:ind w:firstLine="709"/>
        <w:jc w:val="both"/>
        <w:rPr>
          <w:lang w:val="ru-RU"/>
        </w:rPr>
      </w:pPr>
      <w:r w:rsidRPr="00F750B1">
        <w:rPr>
          <w:lang w:val="ru-RU"/>
        </w:rPr>
        <w:t>В системе городского хозяйства 2025 год прошел без серьезных сбоев. Это очень важный результат, потому что стабильная работа коммунальной системы редко выглядит эффектно, но именно она определяет повседневный комфорт людей. Мы занимались и текущим содержанием, и точечной модернизацией, и подготовкой к перспективным изменениям.</w:t>
      </w:r>
    </w:p>
    <w:p w:rsidR="00E22D8A" w:rsidRPr="00F750B1" w:rsidRDefault="00AD6D28" w:rsidP="002B1CF3">
      <w:pPr>
        <w:spacing w:after="0"/>
        <w:ind w:firstLine="709"/>
        <w:jc w:val="both"/>
        <w:rPr>
          <w:lang w:val="ru-RU"/>
        </w:rPr>
      </w:pPr>
      <w:r w:rsidRPr="00F750B1">
        <w:rPr>
          <w:lang w:val="ru-RU"/>
        </w:rPr>
        <w:t>В дорожном хозяйстве выполнен ямочный ремонт на площади 7200 кв</w:t>
      </w:r>
      <w:r w:rsidR="005B6CBB">
        <w:rPr>
          <w:lang w:val="ru-RU"/>
        </w:rPr>
        <w:t xml:space="preserve">. </w:t>
      </w:r>
      <w:r w:rsidRPr="00F750B1">
        <w:rPr>
          <w:lang w:val="ru-RU"/>
        </w:rPr>
        <w:t>м</w:t>
      </w:r>
      <w:r w:rsidR="005B6CBB">
        <w:rPr>
          <w:lang w:val="ru-RU"/>
        </w:rPr>
        <w:t xml:space="preserve"> </w:t>
      </w:r>
      <w:r w:rsidRPr="00F750B1">
        <w:rPr>
          <w:lang w:val="ru-RU"/>
        </w:rPr>
        <w:t>за счет средств городского бюджета. В рамках Дорожного фонда Пензенской области освоено 52,21 млн</w:t>
      </w:r>
      <w:r w:rsidR="005B6CBB">
        <w:rPr>
          <w:lang w:val="ru-RU"/>
        </w:rPr>
        <w:t>.</w:t>
      </w:r>
      <w:r w:rsidRPr="00F750B1">
        <w:rPr>
          <w:lang w:val="ru-RU"/>
        </w:rPr>
        <w:t xml:space="preserve"> рублей, отремонтированы и реконструированы участки улиц Белинского, Ленина и Свердлова. Также были приобретены 76 дорожных знаков, выполнены работы по установке и содержанию знаков, нанесено более 15 тысяч квадратных метров разметки краской и 655,58 кв</w:t>
      </w:r>
      <w:r w:rsidR="002B1CF3">
        <w:rPr>
          <w:lang w:val="ru-RU"/>
        </w:rPr>
        <w:t>.</w:t>
      </w:r>
      <w:r w:rsidRPr="00F750B1">
        <w:rPr>
          <w:lang w:val="ru-RU"/>
        </w:rPr>
        <w:t xml:space="preserve"> м</w:t>
      </w:r>
      <w:r w:rsidR="002B1CF3">
        <w:rPr>
          <w:lang w:val="ru-RU"/>
        </w:rPr>
        <w:t>.</w:t>
      </w:r>
      <w:r w:rsidRPr="00F750B1">
        <w:rPr>
          <w:lang w:val="ru-RU"/>
        </w:rPr>
        <w:t xml:space="preserve"> термопластиком, устроены искусственные неровности и пешеходные ограждения.</w:t>
      </w:r>
    </w:p>
    <w:p w:rsidR="002B1CF3" w:rsidRDefault="002B1CF3" w:rsidP="002B1CF3">
      <w:pPr>
        <w:spacing w:after="0"/>
        <w:ind w:firstLine="709"/>
        <w:jc w:val="both"/>
        <w:rPr>
          <w:lang w:val="ru-RU"/>
        </w:rPr>
      </w:pPr>
      <w:r>
        <w:rPr>
          <w:lang w:val="ru-RU"/>
        </w:rPr>
        <w:t>П</w:t>
      </w:r>
      <w:r w:rsidR="00AD6D28" w:rsidRPr="00F750B1">
        <w:rPr>
          <w:lang w:val="ru-RU"/>
        </w:rPr>
        <w:t>родолж</w:t>
      </w:r>
      <w:r>
        <w:rPr>
          <w:lang w:val="ru-RU"/>
        </w:rPr>
        <w:t>ена</w:t>
      </w:r>
      <w:r w:rsidR="00AD6D28" w:rsidRPr="00F750B1">
        <w:rPr>
          <w:lang w:val="ru-RU"/>
        </w:rPr>
        <w:t xml:space="preserve"> модернизаци</w:t>
      </w:r>
      <w:r>
        <w:rPr>
          <w:lang w:val="ru-RU"/>
        </w:rPr>
        <w:t>я</w:t>
      </w:r>
      <w:r w:rsidR="00AD6D28" w:rsidRPr="00F750B1">
        <w:rPr>
          <w:lang w:val="ru-RU"/>
        </w:rPr>
        <w:t xml:space="preserve"> уличного освещения. В городе установлено 8024 светодиодных светильника, а в рамках региональной программы дополнительно смонтировано 117 светильников на условиях </w:t>
      </w:r>
      <w:proofErr w:type="spellStart"/>
      <w:r w:rsidR="00AD6D28" w:rsidRPr="00F750B1">
        <w:rPr>
          <w:lang w:val="ru-RU"/>
        </w:rPr>
        <w:t>софинансирования</w:t>
      </w:r>
      <w:proofErr w:type="spellEnd"/>
      <w:r w:rsidR="00AD6D28" w:rsidRPr="00F750B1">
        <w:rPr>
          <w:lang w:val="ru-RU"/>
        </w:rPr>
        <w:t xml:space="preserve">. </w:t>
      </w:r>
    </w:p>
    <w:p w:rsidR="00E22D8A" w:rsidRPr="00F750B1" w:rsidRDefault="00AD6D28" w:rsidP="002B1CF3">
      <w:pPr>
        <w:spacing w:after="0"/>
        <w:ind w:firstLine="709"/>
        <w:jc w:val="both"/>
        <w:rPr>
          <w:lang w:val="ru-RU"/>
        </w:rPr>
      </w:pPr>
      <w:r w:rsidRPr="00F750B1">
        <w:rPr>
          <w:lang w:val="ru-RU"/>
        </w:rPr>
        <w:t>Перевод на регулируемый тариф муниципальных маршрутов № 2А и № 10А стал важным шагом к большей предсказуемости и управляемости транспортного обслуживания.</w:t>
      </w:r>
    </w:p>
    <w:p w:rsidR="00E22D8A" w:rsidRPr="00F750B1" w:rsidRDefault="00AD6D28" w:rsidP="002B1CF3">
      <w:pPr>
        <w:spacing w:after="0"/>
        <w:ind w:firstLine="709"/>
        <w:jc w:val="both"/>
        <w:rPr>
          <w:lang w:val="ru-RU"/>
        </w:rPr>
      </w:pPr>
      <w:r w:rsidRPr="00F750B1">
        <w:rPr>
          <w:lang w:val="ru-RU"/>
        </w:rPr>
        <w:t xml:space="preserve">По проекту «Формирование комфортной городской среды» с общим объемом финансирования 15,15 млн рублей благоустроены «Аллея новорожденных» и детская спортивная площадка на улице Минской. Но, пожалуй, главным </w:t>
      </w:r>
      <w:r w:rsidR="002B1CF3">
        <w:rPr>
          <w:lang w:val="ru-RU"/>
        </w:rPr>
        <w:t>достижением</w:t>
      </w:r>
      <w:r w:rsidRPr="00F750B1">
        <w:rPr>
          <w:lang w:val="ru-RU"/>
        </w:rPr>
        <w:t xml:space="preserve"> 2025 года в благоустройстве стала победа во Всероссийском конкурсе малых городов с проектом «В Кузнецк </w:t>
      </w:r>
      <w:r w:rsidR="002B1CF3">
        <w:rPr>
          <w:lang w:val="ru-RU"/>
        </w:rPr>
        <w:t>–</w:t>
      </w:r>
      <w:r w:rsidRPr="00F750B1">
        <w:rPr>
          <w:lang w:val="ru-RU"/>
        </w:rPr>
        <w:t xml:space="preserve"> за мороженым!». Город получил грант свыше 100,5 млн рублей, и это уже не просто идея, а будущий качественный общественный маршрут, который должен изменить центр Кузнецка в 2026 году.</w:t>
      </w:r>
    </w:p>
    <w:p w:rsidR="00E22D8A" w:rsidRDefault="00AD6D28" w:rsidP="002B1CF3">
      <w:pPr>
        <w:spacing w:after="0"/>
        <w:ind w:firstLine="709"/>
        <w:jc w:val="both"/>
        <w:rPr>
          <w:lang w:val="ru-RU"/>
        </w:rPr>
      </w:pPr>
      <w:r w:rsidRPr="00F750B1">
        <w:rPr>
          <w:lang w:val="ru-RU"/>
        </w:rPr>
        <w:t>Подготовка к отопительному сезону показала еще одну важную вещь: система требует постоянной настройки. Изначально город получил акт о неготовности с тремя замечаниями, однако два замечания были сняты уже к 15 ноября 2025 года, муниципалитет получил паспорт готовности, а оставшееся замечание по схеме теплоснабжения также было устранено и направлено на утверждение в Минэнерго России. Дополнительно в рамках госпрограммы выполнена модернизация теплоснабжения: поставлены и смонтированы новые источники тепловой энергии, а также произведена замена оборудования в котельной детской районной больницы.</w:t>
      </w:r>
    </w:p>
    <w:p w:rsidR="002B1CF3" w:rsidRDefault="002B1CF3" w:rsidP="002B1CF3">
      <w:pPr>
        <w:spacing w:after="0"/>
        <w:ind w:firstLine="709"/>
        <w:jc w:val="both"/>
        <w:rPr>
          <w:lang w:val="ru-RU"/>
        </w:rPr>
      </w:pPr>
    </w:p>
    <w:p w:rsidR="005B6CBB" w:rsidRDefault="005B6CBB" w:rsidP="002B1CF3">
      <w:pPr>
        <w:spacing w:after="0"/>
        <w:ind w:firstLine="709"/>
        <w:jc w:val="both"/>
        <w:rPr>
          <w:lang w:val="ru-RU"/>
        </w:rPr>
      </w:pPr>
    </w:p>
    <w:p w:rsidR="005B6CBB" w:rsidRDefault="005B6CBB" w:rsidP="002B1CF3">
      <w:pPr>
        <w:spacing w:after="0"/>
        <w:ind w:firstLine="709"/>
        <w:jc w:val="both"/>
        <w:rPr>
          <w:lang w:val="ru-RU"/>
        </w:rPr>
      </w:pPr>
    </w:p>
    <w:p w:rsidR="00E22D8A" w:rsidRPr="002B1CF3" w:rsidRDefault="00AD6D28" w:rsidP="00682A3B">
      <w:pPr>
        <w:pStyle w:val="SectionCustom"/>
        <w:spacing w:before="0" w:after="0" w:line="288" w:lineRule="auto"/>
        <w:ind w:firstLine="709"/>
        <w:rPr>
          <w:color w:val="auto"/>
          <w:lang w:val="ru-RU"/>
        </w:rPr>
      </w:pPr>
      <w:r w:rsidRPr="002B1CF3">
        <w:rPr>
          <w:color w:val="auto"/>
          <w:sz w:val="26"/>
          <w:lang w:val="ru-RU"/>
        </w:rPr>
        <w:lastRenderedPageBreak/>
        <w:t xml:space="preserve">4. </w:t>
      </w:r>
      <w:r w:rsidR="00A55F4A">
        <w:rPr>
          <w:color w:val="auto"/>
          <w:sz w:val="26"/>
          <w:lang w:val="ru-RU"/>
        </w:rPr>
        <w:t>Г</w:t>
      </w:r>
      <w:r w:rsidRPr="002B1CF3">
        <w:rPr>
          <w:color w:val="auto"/>
          <w:sz w:val="26"/>
          <w:lang w:val="ru-RU"/>
        </w:rPr>
        <w:t>радостроительство и жилищная политика</w:t>
      </w:r>
    </w:p>
    <w:p w:rsidR="00E22D8A" w:rsidRPr="00F750B1" w:rsidRDefault="00AD6D28" w:rsidP="002B1CF3">
      <w:pPr>
        <w:spacing w:after="0"/>
        <w:ind w:firstLine="709"/>
        <w:jc w:val="both"/>
        <w:rPr>
          <w:lang w:val="ru-RU"/>
        </w:rPr>
      </w:pPr>
      <w:r w:rsidRPr="00F750B1">
        <w:rPr>
          <w:lang w:val="ru-RU"/>
        </w:rPr>
        <w:t>Развитие города невозможно без строительной активности, и здесь 2025 год был действительно заметным. Введены в эксплуатацию четыре производственных объекта общей площадью 446</w:t>
      </w:r>
      <w:r w:rsidR="002B1CF3">
        <w:rPr>
          <w:lang w:val="ru-RU"/>
        </w:rPr>
        <w:t>6,6 кв.</w:t>
      </w:r>
      <w:r w:rsidRPr="00F750B1">
        <w:rPr>
          <w:lang w:val="ru-RU"/>
        </w:rPr>
        <w:t xml:space="preserve"> м, два торговых объекта площадью 711 кв</w:t>
      </w:r>
      <w:r w:rsidR="002B1CF3">
        <w:rPr>
          <w:lang w:val="ru-RU"/>
        </w:rPr>
        <w:t xml:space="preserve">. </w:t>
      </w:r>
      <w:r w:rsidRPr="00F750B1">
        <w:rPr>
          <w:lang w:val="ru-RU"/>
        </w:rPr>
        <w:t>м и административное здание. Значимым событием стало введение в эксплуатацию новой поликлиники Кузнецкой межрайонной больницы на улице Свердлова общей площадью 8256,4 кв</w:t>
      </w:r>
      <w:r w:rsidR="002B1CF3">
        <w:rPr>
          <w:lang w:val="ru-RU"/>
        </w:rPr>
        <w:t>.</w:t>
      </w:r>
      <w:r w:rsidRPr="00F750B1">
        <w:rPr>
          <w:lang w:val="ru-RU"/>
        </w:rPr>
        <w:t xml:space="preserve"> м.</w:t>
      </w:r>
    </w:p>
    <w:p w:rsidR="00E22D8A" w:rsidRPr="00F750B1" w:rsidRDefault="00AD6D28" w:rsidP="00A55F4A">
      <w:pPr>
        <w:spacing w:after="0"/>
        <w:ind w:firstLine="709"/>
        <w:jc w:val="both"/>
        <w:rPr>
          <w:lang w:val="ru-RU"/>
        </w:rPr>
      </w:pPr>
      <w:r w:rsidRPr="00F750B1">
        <w:rPr>
          <w:lang w:val="ru-RU"/>
        </w:rPr>
        <w:t>Продолжилось строительство хирургического корпуса по улице Калинина. В сфере жилищного строительства темпы были выше плановых: при установленном показателе ввода жилья 30 тысяч квадратных метров фактически введено 39 688 кв</w:t>
      </w:r>
      <w:r w:rsidR="00A55F4A">
        <w:rPr>
          <w:lang w:val="ru-RU"/>
        </w:rPr>
        <w:t>.</w:t>
      </w:r>
      <w:r w:rsidRPr="00F750B1">
        <w:rPr>
          <w:lang w:val="ru-RU"/>
        </w:rPr>
        <w:t xml:space="preserve"> м</w:t>
      </w:r>
      <w:r w:rsidR="005B6CBB">
        <w:rPr>
          <w:lang w:val="ru-RU"/>
        </w:rPr>
        <w:t xml:space="preserve">, то есть 132% </w:t>
      </w:r>
      <w:r w:rsidRPr="00F750B1">
        <w:rPr>
          <w:lang w:val="ru-RU"/>
        </w:rPr>
        <w:t>от плана. В городе построены четыре многоквартирных дома общей площадью 23 360,5 кв</w:t>
      </w:r>
      <w:r w:rsidR="00A55F4A">
        <w:rPr>
          <w:lang w:val="ru-RU"/>
        </w:rPr>
        <w:t>.</w:t>
      </w:r>
      <w:r w:rsidRPr="00F750B1">
        <w:rPr>
          <w:lang w:val="ru-RU"/>
        </w:rPr>
        <w:t xml:space="preserve"> м, и впервые на территории Кузнецка возведен 16-этажный жилой дом.</w:t>
      </w:r>
    </w:p>
    <w:p w:rsidR="00E22D8A" w:rsidRPr="00F750B1" w:rsidRDefault="00AD6D28" w:rsidP="00A55F4A">
      <w:pPr>
        <w:spacing w:after="0"/>
        <w:ind w:firstLine="709"/>
        <w:jc w:val="both"/>
        <w:rPr>
          <w:lang w:val="ru-RU"/>
        </w:rPr>
      </w:pPr>
      <w:r w:rsidRPr="00F750B1">
        <w:rPr>
          <w:lang w:val="ru-RU"/>
        </w:rPr>
        <w:t xml:space="preserve">Мы не ограничиваемся точечной застройкой. Ведется комплексное развитие территории: </w:t>
      </w:r>
      <w:r w:rsidR="00A55F4A">
        <w:rPr>
          <w:lang w:val="ru-RU"/>
        </w:rPr>
        <w:t>строится</w:t>
      </w:r>
      <w:r w:rsidRPr="00F750B1">
        <w:rPr>
          <w:lang w:val="ru-RU"/>
        </w:rPr>
        <w:t xml:space="preserve"> коттеджный поселок «Нарышкино», где в перспективе предусмотрены 72 индивидуальных дома, детский сад и общественное здание. В планах </w:t>
      </w:r>
      <w:r w:rsidR="00A55F4A">
        <w:rPr>
          <w:lang w:val="ru-RU"/>
        </w:rPr>
        <w:t>–</w:t>
      </w:r>
      <w:r w:rsidRPr="00F750B1">
        <w:rPr>
          <w:lang w:val="ru-RU"/>
        </w:rPr>
        <w:t xml:space="preserve"> масштабное освоение территории бывшего аэродрома с созданием жилого района </w:t>
      </w:r>
      <w:r w:rsidRPr="005B6CBB">
        <w:rPr>
          <w:lang w:val="ru-RU"/>
        </w:rPr>
        <w:t>средней</w:t>
      </w:r>
      <w:r w:rsidRPr="00F750B1">
        <w:rPr>
          <w:lang w:val="ru-RU"/>
        </w:rPr>
        <w:t xml:space="preserve"> этажности, школы на 1100 мест, детского сада на 200 мест, стадиона и </w:t>
      </w:r>
      <w:proofErr w:type="spellStart"/>
      <w:r w:rsidRPr="00F750B1">
        <w:rPr>
          <w:lang w:val="ru-RU"/>
        </w:rPr>
        <w:t>ФОКа</w:t>
      </w:r>
      <w:proofErr w:type="spellEnd"/>
      <w:r w:rsidRPr="00F750B1">
        <w:rPr>
          <w:lang w:val="ru-RU"/>
        </w:rPr>
        <w:t>. Это уже не просто строительство домов, а формирование новой городской среды.</w:t>
      </w:r>
    </w:p>
    <w:p w:rsidR="00E22D8A" w:rsidRDefault="00AD6D28" w:rsidP="00A55F4A">
      <w:pPr>
        <w:spacing w:after="0"/>
        <w:ind w:firstLine="709"/>
        <w:jc w:val="both"/>
        <w:rPr>
          <w:lang w:val="ru-RU"/>
        </w:rPr>
      </w:pPr>
      <w:r w:rsidRPr="00F750B1">
        <w:rPr>
          <w:lang w:val="ru-RU"/>
        </w:rPr>
        <w:t>В жилищной политике важен не только метраж, но и справедливость распределения возможностей. В 2025 году жилищные условия улучшили 92 семьи: это граждане из аварийного и непригодного жилья, молодые семьи, дети-сироты, люди с инвалидностью, многодетные семьи и медицинские работники.</w:t>
      </w:r>
    </w:p>
    <w:p w:rsidR="00C9729D" w:rsidRPr="00F750B1" w:rsidRDefault="00C9729D" w:rsidP="00A55F4A">
      <w:pPr>
        <w:spacing w:after="0"/>
        <w:ind w:firstLine="709"/>
        <w:jc w:val="both"/>
        <w:rPr>
          <w:lang w:val="ru-RU"/>
        </w:rPr>
      </w:pPr>
      <w:r>
        <w:rPr>
          <w:lang w:val="ru-RU"/>
        </w:rPr>
        <w:t>17 многодетных семей получили земельные участки для строительства жилья, 7 участков выделено семьям военнослужащих.</w:t>
      </w:r>
    </w:p>
    <w:p w:rsidR="00A55F4A" w:rsidRDefault="00A55F4A" w:rsidP="00AE525E">
      <w:pPr>
        <w:pStyle w:val="SectionCustom"/>
        <w:spacing w:before="0" w:after="0" w:line="288" w:lineRule="auto"/>
        <w:rPr>
          <w:sz w:val="26"/>
          <w:lang w:val="ru-RU"/>
        </w:rPr>
      </w:pPr>
    </w:p>
    <w:p w:rsidR="00E22D8A" w:rsidRPr="00FE3F30" w:rsidRDefault="00AD6D28" w:rsidP="00682A3B">
      <w:pPr>
        <w:pStyle w:val="SectionCustom"/>
        <w:spacing w:before="0" w:after="0" w:line="288" w:lineRule="auto"/>
        <w:ind w:firstLine="709"/>
        <w:jc w:val="both"/>
        <w:rPr>
          <w:color w:val="auto"/>
          <w:lang w:val="ru-RU"/>
        </w:rPr>
      </w:pPr>
      <w:r w:rsidRPr="00FE3F30">
        <w:rPr>
          <w:color w:val="auto"/>
          <w:sz w:val="26"/>
          <w:lang w:val="ru-RU"/>
        </w:rPr>
        <w:t>5. Социальная защита: адресная поддержка и человеческое измерение управления</w:t>
      </w:r>
    </w:p>
    <w:p w:rsidR="00E22D8A" w:rsidRPr="00F750B1" w:rsidRDefault="00AD6D28" w:rsidP="00FE3F30">
      <w:pPr>
        <w:spacing w:after="0"/>
        <w:ind w:firstLine="709"/>
        <w:jc w:val="both"/>
        <w:rPr>
          <w:lang w:val="ru-RU"/>
        </w:rPr>
      </w:pPr>
      <w:r w:rsidRPr="00F750B1">
        <w:rPr>
          <w:lang w:val="ru-RU"/>
        </w:rPr>
        <w:t xml:space="preserve">Одна из важнейших оценок работы администрации </w:t>
      </w:r>
      <w:r w:rsidR="00FE3F30">
        <w:rPr>
          <w:lang w:val="ru-RU"/>
        </w:rPr>
        <w:t>–</w:t>
      </w:r>
      <w:r w:rsidRPr="00F750B1">
        <w:rPr>
          <w:lang w:val="ru-RU"/>
        </w:rPr>
        <w:t xml:space="preserve"> это не число совещаний, а то, почувствовали ли поддержку люди, которым действительно тяжело. В 2025 году мерами социальной поддержки были охвачены 33 046 получателей на общую сумму свыше 600 млн</w:t>
      </w:r>
      <w:r w:rsidR="00FE3F30">
        <w:rPr>
          <w:lang w:val="ru-RU"/>
        </w:rPr>
        <w:t>.</w:t>
      </w:r>
      <w:r w:rsidRPr="00F750B1">
        <w:rPr>
          <w:lang w:val="ru-RU"/>
        </w:rPr>
        <w:t xml:space="preserve"> рублей. Это адресная работа с семьями, льготниками, детьми, пожилыми людьми, людьми с инвалидностью, студентами, гражданами в трудной жизненной ситуации.</w:t>
      </w:r>
    </w:p>
    <w:p w:rsidR="00E22D8A" w:rsidRPr="00F750B1" w:rsidRDefault="00AD6D28" w:rsidP="00FE3F30">
      <w:pPr>
        <w:spacing w:after="0"/>
        <w:ind w:firstLine="709"/>
        <w:jc w:val="both"/>
        <w:rPr>
          <w:lang w:val="ru-RU"/>
        </w:rPr>
      </w:pPr>
      <w:r w:rsidRPr="00F750B1">
        <w:rPr>
          <w:lang w:val="ru-RU"/>
        </w:rPr>
        <w:t xml:space="preserve">Меры поддержки по оплате жилого помещения и коммунальных услуг получили 10 881 человек. Различные детские пособия получали 6885 детей. Через </w:t>
      </w:r>
      <w:r w:rsidRPr="00F750B1">
        <w:rPr>
          <w:lang w:val="ru-RU"/>
        </w:rPr>
        <w:lastRenderedPageBreak/>
        <w:t>органы социальной защиты разные формы поддержки были предоставлены 4463 семьям с несовершеннолетними детьми. Многодетные малоимущие семьи получали выплаты на детей, компенсации ЖКУ и меры по оплате проезда. Всего такими мерами пользовались 726 многодетных семей.</w:t>
      </w:r>
    </w:p>
    <w:p w:rsidR="00E22D8A" w:rsidRPr="00F750B1" w:rsidRDefault="00AD6D28" w:rsidP="00FE3F30">
      <w:pPr>
        <w:spacing w:after="0"/>
        <w:ind w:firstLine="709"/>
        <w:jc w:val="both"/>
        <w:rPr>
          <w:lang w:val="ru-RU"/>
        </w:rPr>
      </w:pPr>
      <w:r w:rsidRPr="00F750B1">
        <w:rPr>
          <w:lang w:val="ru-RU"/>
        </w:rPr>
        <w:t xml:space="preserve">Отдельная большая работа была проведена по социальным контрактам. В 2025 году в Кузнецке заключено 243 социальных контракта, из них 145 </w:t>
      </w:r>
      <w:r w:rsidR="00FE3F30">
        <w:rPr>
          <w:lang w:val="ru-RU"/>
        </w:rPr>
        <w:t>–</w:t>
      </w:r>
      <w:r w:rsidRPr="00F750B1">
        <w:rPr>
          <w:lang w:val="ru-RU"/>
        </w:rPr>
        <w:t xml:space="preserve"> </w:t>
      </w:r>
      <w:r w:rsidR="00FE3F30">
        <w:rPr>
          <w:lang w:val="ru-RU"/>
        </w:rPr>
        <w:t>с целью ведения</w:t>
      </w:r>
      <w:r w:rsidRPr="00F750B1">
        <w:rPr>
          <w:lang w:val="ru-RU"/>
        </w:rPr>
        <w:t xml:space="preserve"> предпринимательск</w:t>
      </w:r>
      <w:r w:rsidR="00FE3F30">
        <w:rPr>
          <w:lang w:val="ru-RU"/>
        </w:rPr>
        <w:t>ой</w:t>
      </w:r>
      <w:r w:rsidRPr="00F750B1">
        <w:rPr>
          <w:lang w:val="ru-RU"/>
        </w:rPr>
        <w:t xml:space="preserve"> деятельност</w:t>
      </w:r>
      <w:r w:rsidR="00FE3F30">
        <w:rPr>
          <w:lang w:val="ru-RU"/>
        </w:rPr>
        <w:t>и</w:t>
      </w:r>
      <w:r w:rsidRPr="00F750B1">
        <w:rPr>
          <w:lang w:val="ru-RU"/>
        </w:rPr>
        <w:t xml:space="preserve"> или </w:t>
      </w:r>
      <w:proofErr w:type="spellStart"/>
      <w:r w:rsidRPr="00F750B1">
        <w:rPr>
          <w:lang w:val="ru-RU"/>
        </w:rPr>
        <w:t>самозанятост</w:t>
      </w:r>
      <w:r w:rsidR="00FE3F30">
        <w:rPr>
          <w:lang w:val="ru-RU"/>
        </w:rPr>
        <w:t>и</w:t>
      </w:r>
      <w:proofErr w:type="spellEnd"/>
      <w:r w:rsidRPr="00F750B1">
        <w:rPr>
          <w:lang w:val="ru-RU"/>
        </w:rPr>
        <w:t xml:space="preserve">, 64 </w:t>
      </w:r>
      <w:r w:rsidR="00FE3F30">
        <w:rPr>
          <w:lang w:val="ru-RU"/>
        </w:rPr>
        <w:t>–</w:t>
      </w:r>
      <w:r w:rsidRPr="00F750B1">
        <w:rPr>
          <w:lang w:val="ru-RU"/>
        </w:rPr>
        <w:t xml:space="preserve"> на поиск работы, 34 </w:t>
      </w:r>
      <w:r w:rsidR="00FE3F30">
        <w:rPr>
          <w:lang w:val="ru-RU"/>
        </w:rPr>
        <w:t>–</w:t>
      </w:r>
      <w:r w:rsidRPr="00F750B1">
        <w:rPr>
          <w:lang w:val="ru-RU"/>
        </w:rPr>
        <w:t xml:space="preserve"> на преодоление трудной жизненной ситуации. Общая сумма выплат составила 57,574 млн</w:t>
      </w:r>
      <w:r w:rsidR="00FE3F30">
        <w:rPr>
          <w:lang w:val="ru-RU"/>
        </w:rPr>
        <w:t>.</w:t>
      </w:r>
      <w:r w:rsidRPr="00F750B1">
        <w:rPr>
          <w:lang w:val="ru-RU"/>
        </w:rPr>
        <w:t xml:space="preserve"> рублей. Доход увеличился у 234 семей, а 89 семей вышли на уровень выше прожиточного минимума. Это не просто статистика </w:t>
      </w:r>
      <w:r w:rsidR="00FE3F30">
        <w:rPr>
          <w:lang w:val="ru-RU"/>
        </w:rPr>
        <w:t>–</w:t>
      </w:r>
      <w:r w:rsidRPr="00F750B1">
        <w:rPr>
          <w:lang w:val="ru-RU"/>
        </w:rPr>
        <w:t xml:space="preserve"> это инструмент реального выхода из бедности.</w:t>
      </w:r>
    </w:p>
    <w:p w:rsidR="00E22D8A" w:rsidRPr="00F750B1" w:rsidRDefault="00AD6D28" w:rsidP="00FE3F30">
      <w:pPr>
        <w:spacing w:after="0"/>
        <w:ind w:firstLine="709"/>
        <w:jc w:val="both"/>
        <w:rPr>
          <w:lang w:val="ru-RU"/>
        </w:rPr>
      </w:pPr>
      <w:r w:rsidRPr="00F750B1">
        <w:rPr>
          <w:lang w:val="ru-RU"/>
        </w:rPr>
        <w:t>Особое внимание администрация уделяла семьям участников и погибших участников специальной военной операции. Поддержку получили 549 членов семей военнослужащих. На региональные меры поддержки в 2025 году было направлено 27,5 млн</w:t>
      </w:r>
      <w:r w:rsidR="00FE3F30">
        <w:rPr>
          <w:lang w:val="ru-RU"/>
        </w:rPr>
        <w:t>.</w:t>
      </w:r>
      <w:r w:rsidRPr="00F750B1">
        <w:rPr>
          <w:lang w:val="ru-RU"/>
        </w:rPr>
        <w:t xml:space="preserve"> рублей. Кроме того, 188 членов семей погибших участников СВО получили единовременную материальную помощь на общую сумму 81,633 млн</w:t>
      </w:r>
      <w:r w:rsidR="00FE3F30">
        <w:rPr>
          <w:lang w:val="ru-RU"/>
        </w:rPr>
        <w:t>.</w:t>
      </w:r>
      <w:r w:rsidRPr="00F750B1">
        <w:rPr>
          <w:lang w:val="ru-RU"/>
        </w:rPr>
        <w:t xml:space="preserve"> рублей. В городе работает Центр поддержки участников СВО и их семей, который сопровождает обращения</w:t>
      </w:r>
      <w:r w:rsidR="00FE3F30">
        <w:rPr>
          <w:lang w:val="ru-RU"/>
        </w:rPr>
        <w:t xml:space="preserve">, цель его работы – помочь </w:t>
      </w:r>
      <w:r w:rsidRPr="00F750B1">
        <w:rPr>
          <w:lang w:val="ru-RU"/>
        </w:rPr>
        <w:t>не формально, а по существу.</w:t>
      </w:r>
    </w:p>
    <w:p w:rsidR="00E22D8A" w:rsidRDefault="00AD6D28" w:rsidP="00FE3F30">
      <w:pPr>
        <w:spacing w:after="0"/>
        <w:ind w:firstLine="709"/>
        <w:jc w:val="both"/>
        <w:rPr>
          <w:lang w:val="ru-RU"/>
        </w:rPr>
      </w:pPr>
      <w:r w:rsidRPr="00F750B1">
        <w:rPr>
          <w:lang w:val="ru-RU"/>
        </w:rPr>
        <w:t>Муниципалитет продолжал решать вопросы опеки и попечительства, профилактики социального сиротства, социальной реабилитации, поддержки пожилых и инвалидов. Важной новой услугой стала «Социальная няня» для семей с детьми до трех лет, а пунктом проката предметов первой необходимости для новорожденных воспользовались 107 семей.</w:t>
      </w:r>
    </w:p>
    <w:p w:rsidR="00FE3F30" w:rsidRDefault="00FE3F30" w:rsidP="00FE3F30">
      <w:pPr>
        <w:spacing w:after="0"/>
        <w:ind w:firstLine="709"/>
        <w:jc w:val="both"/>
        <w:rPr>
          <w:lang w:val="ru-RU"/>
        </w:rPr>
      </w:pPr>
    </w:p>
    <w:p w:rsidR="00682A3B" w:rsidRPr="003F704E" w:rsidRDefault="00682A3B" w:rsidP="00682A3B">
      <w:pPr>
        <w:pStyle w:val="SectionCustom"/>
        <w:spacing w:before="0" w:after="0" w:line="288" w:lineRule="auto"/>
        <w:ind w:firstLine="709"/>
        <w:rPr>
          <w:color w:val="auto"/>
          <w:lang w:val="ru-RU"/>
        </w:rPr>
      </w:pPr>
      <w:r>
        <w:rPr>
          <w:color w:val="auto"/>
          <w:sz w:val="26"/>
          <w:lang w:val="ru-RU"/>
        </w:rPr>
        <w:t>6</w:t>
      </w:r>
      <w:r w:rsidRPr="003F704E">
        <w:rPr>
          <w:color w:val="auto"/>
          <w:sz w:val="26"/>
          <w:lang w:val="ru-RU"/>
        </w:rPr>
        <w:t xml:space="preserve">. </w:t>
      </w:r>
      <w:r>
        <w:rPr>
          <w:color w:val="auto"/>
          <w:sz w:val="26"/>
          <w:lang w:val="ru-RU"/>
        </w:rPr>
        <w:t>Система здравоохранения</w:t>
      </w:r>
    </w:p>
    <w:p w:rsidR="00682A3B" w:rsidRDefault="00682A3B" w:rsidP="00FE3F30">
      <w:pPr>
        <w:spacing w:after="0"/>
        <w:ind w:firstLine="709"/>
        <w:jc w:val="both"/>
        <w:rPr>
          <w:lang w:val="ru-RU"/>
        </w:rPr>
      </w:pPr>
      <w:r>
        <w:rPr>
          <w:lang w:val="ru-RU"/>
        </w:rPr>
        <w:t>Несмотря на то, что сфера здравоохранения находится в областном подчинении, данные услуги получают наши жители. Как вы знаете, территорию города (и не только) обслуживают три учреждения</w:t>
      </w:r>
      <w:r w:rsidR="00AF6745">
        <w:rPr>
          <w:lang w:val="ru-RU"/>
        </w:rPr>
        <w:t>, имеющие статус межрайонных</w:t>
      </w:r>
      <w:r>
        <w:rPr>
          <w:lang w:val="ru-RU"/>
        </w:rPr>
        <w:t>:</w:t>
      </w:r>
    </w:p>
    <w:p w:rsidR="00AF6745" w:rsidRPr="00AF6745" w:rsidRDefault="00AF6745" w:rsidP="00AF6745">
      <w:pPr>
        <w:spacing w:after="0"/>
        <w:ind w:firstLine="709"/>
        <w:jc w:val="both"/>
        <w:rPr>
          <w:lang w:val="ru-RU"/>
        </w:rPr>
      </w:pPr>
      <w:r>
        <w:rPr>
          <w:lang w:val="ru-RU"/>
        </w:rPr>
        <w:t xml:space="preserve">- </w:t>
      </w:r>
      <w:r w:rsidRPr="00AF6745">
        <w:rPr>
          <w:lang w:val="ru-RU"/>
        </w:rPr>
        <w:t>ГБУЗ «Кузнецкая центральная районная больница;</w:t>
      </w:r>
    </w:p>
    <w:p w:rsidR="00AF6745" w:rsidRPr="00AF6745" w:rsidRDefault="00AF6745" w:rsidP="00AF6745">
      <w:pPr>
        <w:spacing w:after="0"/>
        <w:ind w:firstLine="709"/>
        <w:jc w:val="both"/>
        <w:rPr>
          <w:lang w:val="ru-RU"/>
        </w:rPr>
      </w:pPr>
      <w:r w:rsidRPr="00AF6745">
        <w:rPr>
          <w:lang w:val="ru-RU"/>
        </w:rPr>
        <w:t>- ГБУЗ «Кузнецкая детская центральная районная больница;</w:t>
      </w:r>
    </w:p>
    <w:p w:rsidR="00AF6745" w:rsidRPr="00AF6745" w:rsidRDefault="00AF6745" w:rsidP="00AF6745">
      <w:pPr>
        <w:spacing w:after="0"/>
        <w:ind w:firstLine="709"/>
        <w:jc w:val="both"/>
        <w:rPr>
          <w:lang w:val="ru-RU"/>
        </w:rPr>
      </w:pPr>
      <w:r w:rsidRPr="00AF6745">
        <w:rPr>
          <w:lang w:val="ru-RU"/>
        </w:rPr>
        <w:t>- ГАУЗ «Кузнецкая межрайонная стоматологическая поликлиника».</w:t>
      </w:r>
    </w:p>
    <w:p w:rsidR="00682A3B" w:rsidRDefault="00AF6745" w:rsidP="00AF6745">
      <w:pPr>
        <w:spacing w:after="0"/>
        <w:ind w:firstLine="709"/>
        <w:jc w:val="both"/>
        <w:rPr>
          <w:lang w:val="ru-RU"/>
        </w:rPr>
      </w:pPr>
      <w:r w:rsidRPr="00AF6745">
        <w:rPr>
          <w:lang w:val="ru-RU"/>
        </w:rPr>
        <w:t xml:space="preserve">Укомплектованность в государственных медицинских учреждениях города </w:t>
      </w:r>
      <w:r>
        <w:rPr>
          <w:lang w:val="ru-RU"/>
        </w:rPr>
        <w:t>оставляет желать лучшего. Для поддержки наших медиков в</w:t>
      </w:r>
      <w:r w:rsidRPr="00AF6745">
        <w:rPr>
          <w:lang w:val="ru-RU"/>
        </w:rPr>
        <w:t xml:space="preserve"> рамках муниципальной программы «Развитие здравоохранения города Кузнецка Пензенской области» 7 врачам, не имеющим жилья, произведена выплата компенсации за на</w:t>
      </w:r>
      <w:r w:rsidR="005B6CBB">
        <w:rPr>
          <w:lang w:val="ru-RU"/>
        </w:rPr>
        <w:t>е</w:t>
      </w:r>
      <w:r w:rsidRPr="00AF6745">
        <w:rPr>
          <w:lang w:val="ru-RU"/>
        </w:rPr>
        <w:t xml:space="preserve">м жилья, в размере </w:t>
      </w:r>
      <w:r>
        <w:rPr>
          <w:lang w:val="ru-RU"/>
        </w:rPr>
        <w:t xml:space="preserve">от </w:t>
      </w:r>
      <w:r w:rsidRPr="00AF6745">
        <w:rPr>
          <w:lang w:val="ru-RU"/>
        </w:rPr>
        <w:t xml:space="preserve">6,0 </w:t>
      </w:r>
      <w:r>
        <w:rPr>
          <w:lang w:val="ru-RU"/>
        </w:rPr>
        <w:t>до</w:t>
      </w:r>
      <w:r w:rsidRPr="00AF6745">
        <w:rPr>
          <w:lang w:val="ru-RU"/>
        </w:rPr>
        <w:t xml:space="preserve"> 16,0 тыс. руб. В 2025 году сумма выплат из бюджета города Кузнецка составила 521,4 тыс. руб.</w:t>
      </w:r>
      <w:r w:rsidR="00682A3B">
        <w:rPr>
          <w:lang w:val="ru-RU"/>
        </w:rPr>
        <w:t xml:space="preserve"> </w:t>
      </w:r>
    </w:p>
    <w:p w:rsidR="00E22D8A" w:rsidRPr="00FE3F30" w:rsidRDefault="00EB5087" w:rsidP="00682A3B">
      <w:pPr>
        <w:pStyle w:val="SectionCustom"/>
        <w:spacing w:before="0" w:after="0" w:line="288" w:lineRule="auto"/>
        <w:ind w:firstLine="709"/>
        <w:rPr>
          <w:color w:val="auto"/>
          <w:lang w:val="ru-RU"/>
        </w:rPr>
      </w:pPr>
      <w:r>
        <w:rPr>
          <w:color w:val="auto"/>
          <w:sz w:val="26"/>
          <w:lang w:val="ru-RU"/>
        </w:rPr>
        <w:lastRenderedPageBreak/>
        <w:t>7</w:t>
      </w:r>
      <w:r w:rsidR="00AD6D28" w:rsidRPr="00FE3F30">
        <w:rPr>
          <w:color w:val="auto"/>
          <w:sz w:val="26"/>
          <w:lang w:val="ru-RU"/>
        </w:rPr>
        <w:t>. Образование, культура, спорт и молодежная политика</w:t>
      </w:r>
    </w:p>
    <w:p w:rsidR="00E22D8A" w:rsidRPr="00F750B1" w:rsidRDefault="00AD6D28" w:rsidP="00FE3F30">
      <w:pPr>
        <w:spacing w:after="0"/>
        <w:ind w:firstLine="709"/>
        <w:jc w:val="both"/>
        <w:rPr>
          <w:lang w:val="ru-RU"/>
        </w:rPr>
      </w:pPr>
      <w:r w:rsidRPr="00F750B1">
        <w:rPr>
          <w:lang w:val="ru-RU"/>
        </w:rPr>
        <w:t>Сильный город начинается со школы, семьи и среды, в которой растет молодежь. В системе образования Кузнецка сегодня работают 32 учреждения: 11 детских садов, 15 школ, 5 учреждений дополнительного образования и загородный лагерь «Луч». В 2025 году из бюджета города на капитальный и текущий ремонт образовательных учреждений направлено 12,1 млн</w:t>
      </w:r>
      <w:r w:rsidR="00FE3F30">
        <w:rPr>
          <w:lang w:val="ru-RU"/>
        </w:rPr>
        <w:t>.</w:t>
      </w:r>
      <w:r w:rsidRPr="00F750B1">
        <w:rPr>
          <w:lang w:val="ru-RU"/>
        </w:rPr>
        <w:t xml:space="preserve"> рублей. На обеспечение питанием детей из семей, находящихся в трудной жизненной ситуации, и детей участников СВО выделено 12,33 млн</w:t>
      </w:r>
      <w:r w:rsidR="00FE3F30">
        <w:rPr>
          <w:lang w:val="ru-RU"/>
        </w:rPr>
        <w:t>.</w:t>
      </w:r>
      <w:r w:rsidRPr="00F750B1">
        <w:rPr>
          <w:lang w:val="ru-RU"/>
        </w:rPr>
        <w:t xml:space="preserve"> рублей.</w:t>
      </w:r>
    </w:p>
    <w:p w:rsidR="00E22D8A" w:rsidRPr="00F750B1" w:rsidRDefault="00AD6D28" w:rsidP="00FE3F30">
      <w:pPr>
        <w:spacing w:after="0"/>
        <w:ind w:firstLine="709"/>
        <w:jc w:val="both"/>
        <w:rPr>
          <w:lang w:val="ru-RU"/>
        </w:rPr>
      </w:pPr>
      <w:r w:rsidRPr="00F750B1">
        <w:rPr>
          <w:lang w:val="ru-RU"/>
        </w:rPr>
        <w:t>Школа №14 прошла конкурсный отбор для участия в программе модернизации школьных систем образования на 2026</w:t>
      </w:r>
      <w:r w:rsidR="00FE3F30">
        <w:rPr>
          <w:lang w:val="ru-RU"/>
        </w:rPr>
        <w:t>-</w:t>
      </w:r>
      <w:r w:rsidRPr="00F750B1">
        <w:rPr>
          <w:lang w:val="ru-RU"/>
        </w:rPr>
        <w:t>2</w:t>
      </w:r>
      <w:r w:rsidR="00FE3F30">
        <w:rPr>
          <w:lang w:val="ru-RU"/>
        </w:rPr>
        <w:t>027 годы. На территории школы №</w:t>
      </w:r>
      <w:r w:rsidRPr="00F750B1">
        <w:rPr>
          <w:lang w:val="ru-RU"/>
        </w:rPr>
        <w:t>8 обновлена спортивная площадка, новые детские площадки появились у школ №15 и №17, а также у ряда детских садов. Общеобразовательные организации приобрели учебники на сумму 10,52 млн</w:t>
      </w:r>
      <w:r w:rsidR="00FE3F30">
        <w:rPr>
          <w:lang w:val="ru-RU"/>
        </w:rPr>
        <w:t>.</w:t>
      </w:r>
      <w:r w:rsidRPr="00F750B1">
        <w:rPr>
          <w:lang w:val="ru-RU"/>
        </w:rPr>
        <w:t xml:space="preserve"> рублей и получили оборудование для кабинетов </w:t>
      </w:r>
      <w:r w:rsidR="00FE3F30">
        <w:rPr>
          <w:lang w:val="ru-RU"/>
        </w:rPr>
        <w:t>о</w:t>
      </w:r>
      <w:r w:rsidR="00FE3F30" w:rsidRPr="00FE3F30">
        <w:rPr>
          <w:lang w:val="ru-RU"/>
        </w:rPr>
        <w:t>снов безопасности и защиты Родины</w:t>
      </w:r>
      <w:r w:rsidRPr="00F750B1">
        <w:rPr>
          <w:lang w:val="ru-RU"/>
        </w:rPr>
        <w:t xml:space="preserve"> и технологии.</w:t>
      </w:r>
    </w:p>
    <w:p w:rsidR="00E22D8A" w:rsidRPr="00F750B1" w:rsidRDefault="00AD6D28" w:rsidP="00FE3F30">
      <w:pPr>
        <w:spacing w:after="0"/>
        <w:ind w:firstLine="709"/>
        <w:jc w:val="both"/>
        <w:rPr>
          <w:lang w:val="ru-RU"/>
        </w:rPr>
      </w:pPr>
      <w:r w:rsidRPr="00F750B1">
        <w:rPr>
          <w:lang w:val="ru-RU"/>
        </w:rPr>
        <w:t>Результаты детей и педагогов подтверждают, что вложения в образование работают. В муниципальном этапе всероссийской олимпиады школьников участвовал 741 человек, 14 школьников стали победителями и призерами регионального этапа. На ЕГЭ выросли результаты по математике, физике, информатике и биологии. Две выпускницы получили максимальные баллы, а 65 выпускников подтвердили право на медали за особые успехи в учении.</w:t>
      </w:r>
    </w:p>
    <w:p w:rsidR="00E22D8A" w:rsidRPr="00F750B1" w:rsidRDefault="00AD6D28" w:rsidP="003F704E">
      <w:pPr>
        <w:spacing w:after="0"/>
        <w:ind w:firstLine="709"/>
        <w:jc w:val="both"/>
        <w:rPr>
          <w:lang w:val="ru-RU"/>
        </w:rPr>
      </w:pPr>
      <w:r w:rsidRPr="00F750B1">
        <w:rPr>
          <w:lang w:val="ru-RU"/>
        </w:rPr>
        <w:t>Сфера культуры в Кузнецке сохранила высокий уровень активност</w:t>
      </w:r>
      <w:r w:rsidR="00FE3F30">
        <w:rPr>
          <w:lang w:val="ru-RU"/>
        </w:rPr>
        <w:t>и</w:t>
      </w:r>
      <w:r w:rsidRPr="00F750B1">
        <w:rPr>
          <w:lang w:val="ru-RU"/>
        </w:rPr>
        <w:t xml:space="preserve">. В городе действует 10 муниципальных учреждений культуры, а уровень обеспеченности ими </w:t>
      </w:r>
      <w:r w:rsidR="003F704E">
        <w:rPr>
          <w:lang w:val="ru-RU"/>
        </w:rPr>
        <w:t xml:space="preserve">составляет 100% </w:t>
      </w:r>
      <w:r w:rsidRPr="00F750B1">
        <w:rPr>
          <w:lang w:val="ru-RU"/>
        </w:rPr>
        <w:t>от нормативной потребности. На содержание учреждений культуры из городского бюджета было направлено 237,0 млн</w:t>
      </w:r>
      <w:r w:rsidR="003F704E">
        <w:rPr>
          <w:lang w:val="ru-RU"/>
        </w:rPr>
        <w:t>.</w:t>
      </w:r>
      <w:r w:rsidRPr="00F750B1">
        <w:rPr>
          <w:lang w:val="ru-RU"/>
        </w:rPr>
        <w:t xml:space="preserve"> рублей. За год проведено 55 крупных значимых мероприятий с общим числом участников 58 155 человек. В учреждениях культуры работают 125 клубных формирований, в которых занимаются 3924 человека, а в школах искусств обучаются 1581 ребенок.</w:t>
      </w:r>
    </w:p>
    <w:p w:rsidR="00E22D8A" w:rsidRPr="00F750B1" w:rsidRDefault="00AD6D28" w:rsidP="003F704E">
      <w:pPr>
        <w:spacing w:after="0"/>
        <w:ind w:firstLine="709"/>
        <w:jc w:val="both"/>
        <w:rPr>
          <w:lang w:val="ru-RU"/>
        </w:rPr>
      </w:pPr>
      <w:r w:rsidRPr="00F750B1">
        <w:rPr>
          <w:lang w:val="ru-RU"/>
        </w:rPr>
        <w:t>Проект «Пушкинская карта» дал заметный эффект: проведено 351 мероприятие, которые посетили 11 199 человек, а объем заработанных средств превысил 5,5 млн</w:t>
      </w:r>
      <w:r w:rsidR="003F704E">
        <w:rPr>
          <w:lang w:val="ru-RU"/>
        </w:rPr>
        <w:t>.</w:t>
      </w:r>
      <w:r w:rsidRPr="00F750B1">
        <w:rPr>
          <w:lang w:val="ru-RU"/>
        </w:rPr>
        <w:t xml:space="preserve"> рублей. В Музее Воинской Славы полностью обновлена экспозиция, один из залов посвящен героям специальной военной операции. В </w:t>
      </w:r>
      <w:r w:rsidR="003F704E">
        <w:rPr>
          <w:lang w:val="ru-RU"/>
        </w:rPr>
        <w:t>прошлом году Кузнецк</w:t>
      </w:r>
      <w:r w:rsidRPr="00F750B1">
        <w:rPr>
          <w:lang w:val="ru-RU"/>
        </w:rPr>
        <w:t xml:space="preserve"> </w:t>
      </w:r>
      <w:r w:rsidR="003F704E">
        <w:rPr>
          <w:lang w:val="ru-RU"/>
        </w:rPr>
        <w:t>тепло встретил</w:t>
      </w:r>
      <w:r w:rsidRPr="00F750B1">
        <w:rPr>
          <w:lang w:val="ru-RU"/>
        </w:rPr>
        <w:t xml:space="preserve"> делегаци</w:t>
      </w:r>
      <w:r w:rsidR="003F704E">
        <w:rPr>
          <w:lang w:val="ru-RU"/>
        </w:rPr>
        <w:t>ю из</w:t>
      </w:r>
      <w:r w:rsidRPr="00F750B1">
        <w:rPr>
          <w:lang w:val="ru-RU"/>
        </w:rPr>
        <w:t xml:space="preserve"> </w:t>
      </w:r>
      <w:r w:rsidR="003F704E">
        <w:rPr>
          <w:lang w:val="ru-RU"/>
        </w:rPr>
        <w:t>белорусского города-побратима</w:t>
      </w:r>
      <w:r w:rsidRPr="00F750B1">
        <w:rPr>
          <w:lang w:val="ru-RU"/>
        </w:rPr>
        <w:t xml:space="preserve"> Барановичи,</w:t>
      </w:r>
      <w:r w:rsidR="003F704E">
        <w:rPr>
          <w:lang w:val="ru-RU"/>
        </w:rPr>
        <w:t xml:space="preserve"> которая приняла участие в фестивале «Наша </w:t>
      </w:r>
      <w:proofErr w:type="spellStart"/>
      <w:r w:rsidR="003F704E">
        <w:rPr>
          <w:lang w:val="ru-RU"/>
        </w:rPr>
        <w:t>Кузницка</w:t>
      </w:r>
      <w:proofErr w:type="spellEnd"/>
      <w:r w:rsidR="003F704E">
        <w:rPr>
          <w:lang w:val="ru-RU"/>
        </w:rPr>
        <w:t>». Н</w:t>
      </w:r>
      <w:r w:rsidRPr="00F750B1">
        <w:rPr>
          <w:lang w:val="ru-RU"/>
        </w:rPr>
        <w:t>а сценах «Родины» и «Юности» проведено 68 гастрольных концертов и спектаклей.</w:t>
      </w:r>
    </w:p>
    <w:p w:rsidR="00E22D8A" w:rsidRPr="00F750B1" w:rsidRDefault="00AD6D28" w:rsidP="003F704E">
      <w:pPr>
        <w:spacing w:after="0"/>
        <w:ind w:firstLine="709"/>
        <w:jc w:val="both"/>
        <w:rPr>
          <w:lang w:val="ru-RU"/>
        </w:rPr>
      </w:pPr>
      <w:r w:rsidRPr="00F750B1">
        <w:rPr>
          <w:lang w:val="ru-RU"/>
        </w:rPr>
        <w:t>Спорт в Кузнецке тоже развивается системно. Физической культурой и спортом занимаются 44 59</w:t>
      </w:r>
      <w:r w:rsidR="003F704E">
        <w:rPr>
          <w:lang w:val="ru-RU"/>
        </w:rPr>
        <w:t xml:space="preserve">4 человека, что составляет 58,7% </w:t>
      </w:r>
      <w:r w:rsidRPr="00F750B1">
        <w:rPr>
          <w:lang w:val="ru-RU"/>
        </w:rPr>
        <w:t xml:space="preserve">населения. В учреждениях спорта занимаются 3527 детей и подростков. Более 200 </w:t>
      </w:r>
      <w:proofErr w:type="spellStart"/>
      <w:r w:rsidRPr="00F750B1">
        <w:rPr>
          <w:lang w:val="ru-RU"/>
        </w:rPr>
        <w:t>кузнечан</w:t>
      </w:r>
      <w:proofErr w:type="spellEnd"/>
      <w:r w:rsidRPr="00F750B1">
        <w:rPr>
          <w:lang w:val="ru-RU"/>
        </w:rPr>
        <w:t xml:space="preserve"> входят в сборные команды </w:t>
      </w:r>
      <w:r w:rsidRPr="00F750B1">
        <w:rPr>
          <w:lang w:val="ru-RU"/>
        </w:rPr>
        <w:lastRenderedPageBreak/>
        <w:t>Пензенской области по различным видам спорта. В 2025 году проведено 221 физкультурное и спортивное мероприятие. В системе ГТО приняли участие 1035 человек, из них 893 выполнили нормативы на знак отличия.</w:t>
      </w:r>
    </w:p>
    <w:p w:rsidR="00E22D8A" w:rsidRDefault="00AD6D28" w:rsidP="003F704E">
      <w:pPr>
        <w:spacing w:after="0"/>
        <w:ind w:firstLine="709"/>
        <w:jc w:val="both"/>
        <w:rPr>
          <w:lang w:val="ru-RU"/>
        </w:rPr>
      </w:pPr>
      <w:r w:rsidRPr="00F750B1">
        <w:rPr>
          <w:lang w:val="ru-RU"/>
        </w:rPr>
        <w:t xml:space="preserve">Молодежная политика сегодня </w:t>
      </w:r>
      <w:r w:rsidR="003F704E">
        <w:rPr>
          <w:lang w:val="ru-RU"/>
        </w:rPr>
        <w:t>–</w:t>
      </w:r>
      <w:r w:rsidRPr="00F750B1">
        <w:rPr>
          <w:lang w:val="ru-RU"/>
        </w:rPr>
        <w:t xml:space="preserve"> это не набор акций для отчета, а формирование активного городского сообщества. В пяти учреждениях среднего профессионального образования обучаются 2838 студентов. На платформе ДОБРО.РУ зарегистрировано 13 597 волонтеров </w:t>
      </w:r>
      <w:r w:rsidR="003F704E">
        <w:rPr>
          <w:lang w:val="ru-RU"/>
        </w:rPr>
        <w:t>–</w:t>
      </w:r>
      <w:r w:rsidRPr="00F750B1">
        <w:rPr>
          <w:lang w:val="ru-RU"/>
        </w:rPr>
        <w:t xml:space="preserve"> эт</w:t>
      </w:r>
      <w:r w:rsidR="003F704E">
        <w:rPr>
          <w:lang w:val="ru-RU"/>
        </w:rPr>
        <w:t xml:space="preserve">о 17,5% </w:t>
      </w:r>
      <w:r w:rsidRPr="00F750B1">
        <w:rPr>
          <w:lang w:val="ru-RU"/>
        </w:rPr>
        <w:t>от общей численности населения города. Студенты, школьники и добровольцы участвуют в акции #МЫВМЕСТЕ, оказывают гуманитарную и бытовую помощь, работают в сфере первой помощи, представляют город на форумах, конкурсах и патриотических мероприятиях.</w:t>
      </w:r>
    </w:p>
    <w:p w:rsidR="00682A3B" w:rsidRDefault="00682A3B" w:rsidP="003F704E">
      <w:pPr>
        <w:spacing w:after="0"/>
        <w:ind w:firstLine="709"/>
        <w:jc w:val="both"/>
        <w:rPr>
          <w:lang w:val="ru-RU"/>
        </w:rPr>
      </w:pPr>
    </w:p>
    <w:p w:rsidR="00682A3B" w:rsidRPr="003F704E" w:rsidRDefault="00EB5087" w:rsidP="00682A3B">
      <w:pPr>
        <w:pStyle w:val="SectionCustom"/>
        <w:spacing w:before="0" w:after="0" w:line="288" w:lineRule="auto"/>
        <w:ind w:firstLine="709"/>
        <w:rPr>
          <w:color w:val="auto"/>
          <w:lang w:val="ru-RU"/>
        </w:rPr>
      </w:pPr>
      <w:r>
        <w:rPr>
          <w:color w:val="auto"/>
          <w:sz w:val="26"/>
          <w:lang w:val="ru-RU"/>
        </w:rPr>
        <w:t>8</w:t>
      </w:r>
      <w:r w:rsidR="00682A3B" w:rsidRPr="003F704E">
        <w:rPr>
          <w:color w:val="auto"/>
          <w:sz w:val="26"/>
          <w:lang w:val="ru-RU"/>
        </w:rPr>
        <w:t xml:space="preserve">. </w:t>
      </w:r>
      <w:r w:rsidR="00AF6745" w:rsidRPr="00AF6745">
        <w:rPr>
          <w:color w:val="auto"/>
          <w:sz w:val="26"/>
          <w:lang w:val="ru-RU"/>
        </w:rPr>
        <w:t>Профилактика правонарушений</w:t>
      </w:r>
    </w:p>
    <w:p w:rsidR="00691003" w:rsidRPr="00EB5087" w:rsidRDefault="00AF6745" w:rsidP="00691003">
      <w:pPr>
        <w:spacing w:after="0"/>
        <w:ind w:firstLine="709"/>
        <w:jc w:val="both"/>
        <w:rPr>
          <w:lang w:val="ru-RU"/>
        </w:rPr>
      </w:pPr>
      <w:r>
        <w:rPr>
          <w:lang w:val="ru-RU"/>
        </w:rPr>
        <w:t>Современный город – это, в первую очередь, безопасный город. Поэтому кратко остановлюсь на теме профилактики правонарушений.</w:t>
      </w:r>
      <w:r w:rsidR="00691003">
        <w:rPr>
          <w:lang w:val="ru-RU"/>
        </w:rPr>
        <w:t xml:space="preserve"> </w:t>
      </w:r>
    </w:p>
    <w:p w:rsidR="003F704E" w:rsidRDefault="00AF6745" w:rsidP="00AF6745">
      <w:pPr>
        <w:spacing w:after="0"/>
        <w:ind w:firstLine="709"/>
        <w:jc w:val="both"/>
        <w:rPr>
          <w:lang w:val="ru-RU"/>
        </w:rPr>
      </w:pPr>
      <w:r>
        <w:rPr>
          <w:lang w:val="ru-RU"/>
        </w:rPr>
        <w:t>В 2025 году отмечено с</w:t>
      </w:r>
      <w:r w:rsidRPr="00AF6745">
        <w:rPr>
          <w:lang w:val="ru-RU"/>
        </w:rPr>
        <w:t xml:space="preserve">нижение числа зарегистрированных преступлений по городу Кузнецку </w:t>
      </w:r>
      <w:r>
        <w:rPr>
          <w:lang w:val="ru-RU"/>
        </w:rPr>
        <w:t>на 9,9</w:t>
      </w:r>
      <w:r w:rsidRPr="00AF6745">
        <w:rPr>
          <w:lang w:val="ru-RU"/>
        </w:rPr>
        <w:t>%</w:t>
      </w:r>
      <w:r>
        <w:rPr>
          <w:lang w:val="ru-RU"/>
        </w:rPr>
        <w:t>, причем уменьшилось, в основном, количество преступлений,</w:t>
      </w:r>
      <w:r w:rsidRPr="00AF6745">
        <w:rPr>
          <w:lang w:val="ru-RU"/>
        </w:rPr>
        <w:t xml:space="preserve"> относящихся к категории средней тяжести.</w:t>
      </w:r>
      <w:r w:rsidR="00C9729D">
        <w:rPr>
          <w:lang w:val="ru-RU"/>
        </w:rPr>
        <w:t xml:space="preserve"> </w:t>
      </w:r>
      <w:r w:rsidRPr="00AF6745">
        <w:rPr>
          <w:lang w:val="ru-RU"/>
        </w:rPr>
        <w:t xml:space="preserve">Широкое распространение получили </w:t>
      </w:r>
      <w:r>
        <w:rPr>
          <w:lang w:val="ru-RU"/>
        </w:rPr>
        <w:t xml:space="preserve">так называемые </w:t>
      </w:r>
      <w:proofErr w:type="spellStart"/>
      <w:r>
        <w:rPr>
          <w:lang w:val="ru-RU"/>
        </w:rPr>
        <w:t>киберпреступления</w:t>
      </w:r>
      <w:proofErr w:type="spellEnd"/>
      <w:r>
        <w:rPr>
          <w:lang w:val="ru-RU"/>
        </w:rPr>
        <w:t xml:space="preserve"> – пр</w:t>
      </w:r>
      <w:r w:rsidRPr="00AF6745">
        <w:rPr>
          <w:lang w:val="ru-RU"/>
        </w:rPr>
        <w:t xml:space="preserve">еступные деяния с использованием банковских карт, средств мобильной связи, сети Интернет, компьютерной техники. По итогам 2025 года </w:t>
      </w:r>
      <w:r>
        <w:rPr>
          <w:lang w:val="ru-RU"/>
        </w:rPr>
        <w:t>рост здесь составил</w:t>
      </w:r>
      <w:r w:rsidRPr="00AF6745">
        <w:rPr>
          <w:lang w:val="ru-RU"/>
        </w:rPr>
        <w:t xml:space="preserve"> 2,0 % к 2024 году.</w:t>
      </w:r>
    </w:p>
    <w:p w:rsidR="00EB5087" w:rsidRPr="00EB5087" w:rsidRDefault="00EB5087" w:rsidP="00EB5087">
      <w:pPr>
        <w:spacing w:after="0"/>
        <w:ind w:firstLine="709"/>
        <w:jc w:val="both"/>
        <w:rPr>
          <w:lang w:val="ru-RU"/>
        </w:rPr>
      </w:pPr>
      <w:r w:rsidRPr="00EB5087">
        <w:rPr>
          <w:lang w:val="ru-RU"/>
        </w:rPr>
        <w:t>Миграционная ситуация в городе стабильная и контролируемая. Конфликтов на межнациональной и межконфессиональной почве допущено не было.</w:t>
      </w:r>
    </w:p>
    <w:p w:rsidR="00EB5087" w:rsidRPr="00EB5087" w:rsidRDefault="00EB5087" w:rsidP="00EB5087">
      <w:pPr>
        <w:spacing w:after="0"/>
        <w:ind w:firstLine="709"/>
        <w:jc w:val="both"/>
        <w:rPr>
          <w:lang w:val="ru-RU"/>
        </w:rPr>
      </w:pPr>
      <w:r w:rsidRPr="00EB5087">
        <w:rPr>
          <w:lang w:val="ru-RU"/>
        </w:rPr>
        <w:t>Осуществля</w:t>
      </w:r>
      <w:r w:rsidR="00C9729D">
        <w:rPr>
          <w:lang w:val="ru-RU"/>
        </w:rPr>
        <w:t>лась</w:t>
      </w:r>
      <w:r w:rsidRPr="00EB5087">
        <w:rPr>
          <w:lang w:val="ru-RU"/>
        </w:rPr>
        <w:t xml:space="preserve"> планомерная профилактика в отношении 632 лиц, состоящих на профилактическом учете, из которых 58 лиц, состоя</w:t>
      </w:r>
      <w:r w:rsidR="00C9729D">
        <w:rPr>
          <w:lang w:val="ru-RU"/>
        </w:rPr>
        <w:t>ли</w:t>
      </w:r>
      <w:r w:rsidRPr="00EB5087">
        <w:rPr>
          <w:lang w:val="ru-RU"/>
        </w:rPr>
        <w:t xml:space="preserve"> под административным надзором.</w:t>
      </w:r>
    </w:p>
    <w:p w:rsidR="00EB5087" w:rsidRPr="00EB5087" w:rsidRDefault="00EB5087" w:rsidP="00EB5087">
      <w:pPr>
        <w:spacing w:after="0"/>
        <w:ind w:firstLine="709"/>
        <w:jc w:val="both"/>
        <w:rPr>
          <w:lang w:val="ru-RU"/>
        </w:rPr>
      </w:pPr>
      <w:r w:rsidRPr="00EB5087">
        <w:rPr>
          <w:lang w:val="ru-RU"/>
        </w:rPr>
        <w:t>На постоянной основе проводи</w:t>
      </w:r>
      <w:r w:rsidR="00C9729D">
        <w:rPr>
          <w:lang w:val="ru-RU"/>
        </w:rPr>
        <w:t>лась</w:t>
      </w:r>
      <w:r w:rsidRPr="00EB5087">
        <w:rPr>
          <w:lang w:val="ru-RU"/>
        </w:rPr>
        <w:t xml:space="preserve"> работа по социальной адаптации лиц, вернувшихся из мест лишения свободы. В 2025 году из 34 </w:t>
      </w:r>
      <w:r>
        <w:rPr>
          <w:lang w:val="ru-RU"/>
        </w:rPr>
        <w:t>вернувшихся</w:t>
      </w:r>
      <w:r w:rsidRPr="00EB5087">
        <w:rPr>
          <w:lang w:val="ru-RU"/>
        </w:rPr>
        <w:t xml:space="preserve"> трудоустроились 23 человека. </w:t>
      </w:r>
      <w:r w:rsidR="00C9729D">
        <w:rPr>
          <w:lang w:val="ru-RU"/>
        </w:rPr>
        <w:t>В соответствии с законодательством к</w:t>
      </w:r>
      <w:r w:rsidRPr="00EB5087">
        <w:rPr>
          <w:lang w:val="ru-RU"/>
        </w:rPr>
        <w:t xml:space="preserve">вота для 47 предприятий установлена </w:t>
      </w:r>
      <w:r w:rsidR="00C9729D">
        <w:rPr>
          <w:lang w:val="ru-RU"/>
        </w:rPr>
        <w:t xml:space="preserve">в количестве </w:t>
      </w:r>
      <w:r w:rsidRPr="00EB5087">
        <w:rPr>
          <w:lang w:val="ru-RU"/>
        </w:rPr>
        <w:t>50 человек, трудоустроено 18 чел.</w:t>
      </w:r>
    </w:p>
    <w:p w:rsidR="00EB5087" w:rsidRPr="00EB5087" w:rsidRDefault="00C9729D" w:rsidP="00EB5087">
      <w:pPr>
        <w:spacing w:after="0"/>
        <w:ind w:firstLine="709"/>
        <w:jc w:val="both"/>
        <w:rPr>
          <w:lang w:val="ru-RU"/>
        </w:rPr>
      </w:pPr>
      <w:r>
        <w:rPr>
          <w:lang w:val="ru-RU"/>
        </w:rPr>
        <w:t>В</w:t>
      </w:r>
      <w:r w:rsidR="00EB5087" w:rsidRPr="00EB5087">
        <w:rPr>
          <w:lang w:val="ru-RU"/>
        </w:rPr>
        <w:t xml:space="preserve"> Кузнецком межмуниципальном филиале ФКУ УИИ УФСИН России по Пензенской области состояло 290 осужденных. Проблем с трудоустройством осужденных к исправительным работам не имелось. В перечне предприятий для трудоустройства лиц данной категории имеется 34 предприятия. </w:t>
      </w:r>
    </w:p>
    <w:p w:rsidR="00EB5087" w:rsidRPr="00EB5087" w:rsidRDefault="00EB5087" w:rsidP="00EB5087">
      <w:pPr>
        <w:spacing w:after="0"/>
        <w:ind w:firstLine="709"/>
        <w:jc w:val="both"/>
        <w:rPr>
          <w:lang w:val="ru-RU"/>
        </w:rPr>
      </w:pPr>
      <w:r w:rsidRPr="00EB5087">
        <w:rPr>
          <w:lang w:val="ru-RU"/>
        </w:rPr>
        <w:t xml:space="preserve">Данные результаты стали возможны как за счет профессиональных усилий правоохранительных органов, так и при активном участии в профилактике правонарушений и охране общественного порядка общественных организаций правоохранительной направленности: Советы общественности по профилактике </w:t>
      </w:r>
      <w:r w:rsidRPr="00EB5087">
        <w:rPr>
          <w:lang w:val="ru-RU"/>
        </w:rPr>
        <w:lastRenderedPageBreak/>
        <w:t>правонарушений, на</w:t>
      </w:r>
      <w:r>
        <w:rPr>
          <w:lang w:val="ru-RU"/>
        </w:rPr>
        <w:t>родная дружина города Кузнецка</w:t>
      </w:r>
      <w:r w:rsidRPr="00EB5087">
        <w:rPr>
          <w:lang w:val="ru-RU"/>
        </w:rPr>
        <w:t xml:space="preserve">, отряд содействия полиции «Тигр». В 2025 году проведено 29 заседаний Советов общественности по профилактике правонарушений. </w:t>
      </w:r>
      <w:r w:rsidR="00C9729D">
        <w:rPr>
          <w:lang w:val="ru-RU"/>
        </w:rPr>
        <w:t>П</w:t>
      </w:r>
      <w:r w:rsidRPr="00EB5087">
        <w:rPr>
          <w:lang w:val="ru-RU"/>
        </w:rPr>
        <w:t>рофилактическ</w:t>
      </w:r>
      <w:r w:rsidR="00C9729D">
        <w:rPr>
          <w:lang w:val="ru-RU"/>
        </w:rPr>
        <w:t>ой работой охвачено</w:t>
      </w:r>
      <w:r w:rsidRPr="00EB5087">
        <w:rPr>
          <w:lang w:val="ru-RU"/>
        </w:rPr>
        <w:t xml:space="preserve"> 428 человек. Дружинниками осуществлено 1078 выходов на дежурство, в ходе которых оказано содействие полиции в раскрытии 10 преступлений и задержании 326 лиц, совершивших административные правонарушения. Бойцами «Тигр» осуществлено 862 выхода на дежурство, оказано содействие полиции в раскрытии 28 преступлений и пресечении 228 правонарушений.</w:t>
      </w:r>
    </w:p>
    <w:p w:rsidR="00AF6745" w:rsidRDefault="00EB5087" w:rsidP="00EB5087">
      <w:pPr>
        <w:spacing w:after="0"/>
        <w:ind w:firstLine="709"/>
        <w:jc w:val="both"/>
        <w:rPr>
          <w:lang w:val="ru-RU"/>
        </w:rPr>
      </w:pPr>
      <w:r w:rsidRPr="00EB5087">
        <w:rPr>
          <w:lang w:val="ru-RU"/>
        </w:rPr>
        <w:t xml:space="preserve">В 2025 году на обеспечение деятельности </w:t>
      </w:r>
      <w:r>
        <w:rPr>
          <w:lang w:val="ru-RU"/>
        </w:rPr>
        <w:t>«общественников»</w:t>
      </w:r>
      <w:r w:rsidRPr="00EB5087">
        <w:rPr>
          <w:lang w:val="ru-RU"/>
        </w:rPr>
        <w:t xml:space="preserve"> было выделено 291,9 тысяч рублей. Все дружинники застрахованы на период дежурства по охране общественного порядка.</w:t>
      </w:r>
    </w:p>
    <w:p w:rsidR="00691003" w:rsidRDefault="00691003" w:rsidP="00EB5087">
      <w:pPr>
        <w:spacing w:after="0"/>
        <w:ind w:firstLine="709"/>
        <w:jc w:val="both"/>
        <w:rPr>
          <w:lang w:val="ru-RU"/>
        </w:rPr>
      </w:pPr>
    </w:p>
    <w:p w:rsidR="00EB5087" w:rsidRPr="002B1CF3" w:rsidRDefault="00EB5087" w:rsidP="00691003">
      <w:pPr>
        <w:pStyle w:val="SectionCustom"/>
        <w:spacing w:before="0" w:after="0" w:line="288" w:lineRule="auto"/>
        <w:ind w:left="709"/>
        <w:jc w:val="both"/>
        <w:rPr>
          <w:color w:val="auto"/>
          <w:lang w:val="ru-RU"/>
        </w:rPr>
      </w:pPr>
      <w:r>
        <w:rPr>
          <w:color w:val="auto"/>
          <w:sz w:val="26"/>
          <w:lang w:val="ru-RU"/>
        </w:rPr>
        <w:t>8</w:t>
      </w:r>
      <w:r w:rsidRPr="002B1CF3">
        <w:rPr>
          <w:color w:val="auto"/>
          <w:sz w:val="26"/>
          <w:lang w:val="ru-RU"/>
        </w:rPr>
        <w:t xml:space="preserve">. </w:t>
      </w:r>
      <w:r w:rsidRPr="00EB5087">
        <w:rPr>
          <w:color w:val="auto"/>
          <w:sz w:val="26"/>
          <w:lang w:val="ru-RU"/>
        </w:rPr>
        <w:t>Защита населения и территорий от чрезвычайных ситуаций</w:t>
      </w:r>
      <w:r w:rsidR="00691003">
        <w:rPr>
          <w:color w:val="auto"/>
          <w:sz w:val="26"/>
          <w:lang w:val="ru-RU"/>
        </w:rPr>
        <w:t>. Гражданская оборона</w:t>
      </w:r>
    </w:p>
    <w:p w:rsidR="00EB5087" w:rsidRPr="00EB5087" w:rsidRDefault="00EB5087" w:rsidP="00EB5087">
      <w:pPr>
        <w:spacing w:after="0"/>
        <w:ind w:firstLine="709"/>
        <w:jc w:val="both"/>
        <w:rPr>
          <w:lang w:val="ru-RU"/>
        </w:rPr>
      </w:pPr>
      <w:r>
        <w:rPr>
          <w:lang w:val="ru-RU"/>
        </w:rPr>
        <w:t xml:space="preserve">Продолжая тему безопасности наших жителей, кратко остановлюсь на </w:t>
      </w:r>
      <w:r w:rsidRPr="00EB5087">
        <w:rPr>
          <w:lang w:val="ru-RU"/>
        </w:rPr>
        <w:t>работ</w:t>
      </w:r>
      <w:r>
        <w:rPr>
          <w:lang w:val="ru-RU"/>
        </w:rPr>
        <w:t>е</w:t>
      </w:r>
      <w:r w:rsidRPr="00EB5087">
        <w:rPr>
          <w:lang w:val="ru-RU"/>
        </w:rPr>
        <w:t xml:space="preserve"> по защите населения и территории от </w:t>
      </w:r>
      <w:r>
        <w:rPr>
          <w:lang w:val="ru-RU"/>
        </w:rPr>
        <w:t xml:space="preserve">чрезвычайных ситуаций. Эта работа </w:t>
      </w:r>
      <w:r w:rsidRPr="00EB5087">
        <w:rPr>
          <w:lang w:val="ru-RU"/>
        </w:rPr>
        <w:t>была организована под руководством Главы города и комисси</w:t>
      </w:r>
      <w:r w:rsidR="0027306B">
        <w:rPr>
          <w:lang w:val="ru-RU"/>
        </w:rPr>
        <w:t>и</w:t>
      </w:r>
      <w:r w:rsidRPr="00EB5087">
        <w:rPr>
          <w:lang w:val="ru-RU"/>
        </w:rPr>
        <w:t xml:space="preserve"> по чрезвычайным ситуациям и обеспечению пожарной безопасности (далее – КЧС). В 202</w:t>
      </w:r>
      <w:r>
        <w:rPr>
          <w:lang w:val="ru-RU"/>
        </w:rPr>
        <w:t>5</w:t>
      </w:r>
      <w:r w:rsidRPr="00EB5087">
        <w:rPr>
          <w:lang w:val="ru-RU"/>
        </w:rPr>
        <w:t xml:space="preserve"> году проведено 18 заседаний КЧС по вопросам гражданской обороны на которых оперативно решались вопросы организации мероприятий по ликвидации последствий аварийных ситуаций и восстановлению жизнеобеспечения населения.</w:t>
      </w:r>
    </w:p>
    <w:p w:rsidR="00EB5087" w:rsidRPr="00EB5087" w:rsidRDefault="0027306B" w:rsidP="00EB5087">
      <w:pPr>
        <w:spacing w:after="0"/>
        <w:ind w:firstLine="709"/>
        <w:jc w:val="both"/>
        <w:rPr>
          <w:lang w:val="ru-RU"/>
        </w:rPr>
      </w:pPr>
      <w:r>
        <w:rPr>
          <w:lang w:val="ru-RU"/>
        </w:rPr>
        <w:t xml:space="preserve">Чтобы предотвратить возникновение пожаров </w:t>
      </w:r>
      <w:r w:rsidR="00EB5087" w:rsidRPr="00EB5087">
        <w:rPr>
          <w:lang w:val="ru-RU"/>
        </w:rPr>
        <w:t xml:space="preserve">межведомственными группами </w:t>
      </w:r>
      <w:r>
        <w:rPr>
          <w:lang w:val="ru-RU"/>
        </w:rPr>
        <w:t>проводилось</w:t>
      </w:r>
      <w:r w:rsidR="00EB5087" w:rsidRPr="00EB5087">
        <w:rPr>
          <w:lang w:val="ru-RU"/>
        </w:rPr>
        <w:t xml:space="preserve"> обследование домовладений многодетных, малообеспеченных, неблагополучных семей, находящихся в группах риска</w:t>
      </w:r>
      <w:r>
        <w:rPr>
          <w:lang w:val="ru-RU"/>
        </w:rPr>
        <w:t xml:space="preserve">, регулярно размещалась </w:t>
      </w:r>
      <w:r w:rsidR="00EB5087" w:rsidRPr="00EB5087">
        <w:rPr>
          <w:lang w:val="ru-RU"/>
        </w:rPr>
        <w:t xml:space="preserve">информация по действиям граждан в различных чрезвычайных ситуациях </w:t>
      </w:r>
      <w:r>
        <w:rPr>
          <w:lang w:val="ru-RU"/>
        </w:rPr>
        <w:t>на всех доступных ресурсах.</w:t>
      </w:r>
    </w:p>
    <w:p w:rsidR="00EB5087" w:rsidRPr="00EB5087" w:rsidRDefault="0027306B" w:rsidP="00EB5087">
      <w:pPr>
        <w:spacing w:after="0"/>
        <w:ind w:firstLine="709"/>
        <w:jc w:val="both"/>
        <w:rPr>
          <w:lang w:val="ru-RU"/>
        </w:rPr>
      </w:pPr>
      <w:r>
        <w:rPr>
          <w:lang w:val="ru-RU"/>
        </w:rPr>
        <w:t>Результат –</w:t>
      </w:r>
      <w:r w:rsidR="00EB5087" w:rsidRPr="00EB5087">
        <w:rPr>
          <w:lang w:val="ru-RU"/>
        </w:rPr>
        <w:t xml:space="preserve"> снижение количества пожаров в городе на 14,6% и количества погибших на пожарах на 33% по сравнению с </w:t>
      </w:r>
      <w:r>
        <w:rPr>
          <w:lang w:val="ru-RU"/>
        </w:rPr>
        <w:t>2024 годом</w:t>
      </w:r>
      <w:r w:rsidR="00EB5087" w:rsidRPr="00EB5087">
        <w:rPr>
          <w:lang w:val="ru-RU"/>
        </w:rPr>
        <w:t>.</w:t>
      </w:r>
    </w:p>
    <w:p w:rsidR="00EB5087" w:rsidRPr="00EB5087" w:rsidRDefault="00EB5087" w:rsidP="00EB5087">
      <w:pPr>
        <w:spacing w:after="0"/>
        <w:ind w:firstLine="709"/>
        <w:jc w:val="both"/>
        <w:rPr>
          <w:lang w:val="ru-RU"/>
        </w:rPr>
      </w:pPr>
      <w:r w:rsidRPr="00EB5087">
        <w:rPr>
          <w:lang w:val="ru-RU"/>
        </w:rPr>
        <w:t xml:space="preserve">На территории </w:t>
      </w:r>
      <w:r w:rsidR="0027306B">
        <w:rPr>
          <w:lang w:val="ru-RU"/>
        </w:rPr>
        <w:t>нашего</w:t>
      </w:r>
      <w:r w:rsidRPr="00EB5087">
        <w:rPr>
          <w:lang w:val="ru-RU"/>
        </w:rPr>
        <w:t xml:space="preserve"> Кузнецка на открытых водоемах отсутствуют места для купания</w:t>
      </w:r>
      <w:r w:rsidR="0027306B">
        <w:rPr>
          <w:lang w:val="ru-RU"/>
        </w:rPr>
        <w:t xml:space="preserve">. Причина – </w:t>
      </w:r>
      <w:r w:rsidRPr="00EB5087">
        <w:rPr>
          <w:lang w:val="ru-RU"/>
        </w:rPr>
        <w:t xml:space="preserve">водоемы по техническим параметрам прибрежной территории не пригодны для использования в целях массового отдыха людей на воде и создания пляжа. </w:t>
      </w:r>
      <w:r w:rsidR="0027306B" w:rsidRPr="00EB5087">
        <w:rPr>
          <w:lang w:val="ru-RU"/>
        </w:rPr>
        <w:t>В местах возможного отдыха у водоемов установлены знаки о запрещении купания.</w:t>
      </w:r>
      <w:r w:rsidR="0027306B">
        <w:rPr>
          <w:lang w:val="ru-RU"/>
        </w:rPr>
        <w:t xml:space="preserve"> </w:t>
      </w:r>
      <w:r w:rsidR="00691003">
        <w:rPr>
          <w:lang w:val="ru-RU"/>
        </w:rPr>
        <w:t>К сожалению,</w:t>
      </w:r>
      <w:r w:rsidR="0027306B">
        <w:rPr>
          <w:lang w:val="ru-RU"/>
        </w:rPr>
        <w:t xml:space="preserve"> наши жители пренебрегают правилами, поэтому в</w:t>
      </w:r>
      <w:r w:rsidRPr="00EB5087">
        <w:rPr>
          <w:lang w:val="ru-RU"/>
        </w:rPr>
        <w:t xml:space="preserve"> летний купальный период на территории города организована работа межведомственных профилактических групп по предупреждению нарушений, связанных с купанием в необорудованных местах на водоемах города</w:t>
      </w:r>
      <w:r w:rsidR="0027306B">
        <w:rPr>
          <w:lang w:val="ru-RU"/>
        </w:rPr>
        <w:t xml:space="preserve"> </w:t>
      </w:r>
      <w:r w:rsidR="0027306B" w:rsidRPr="00691003">
        <w:rPr>
          <w:u w:val="single"/>
          <w:lang w:val="ru-RU"/>
        </w:rPr>
        <w:t>в ежедневном режиме</w:t>
      </w:r>
      <w:r w:rsidRPr="00EB5087">
        <w:rPr>
          <w:lang w:val="ru-RU"/>
        </w:rPr>
        <w:t xml:space="preserve">. Итогом </w:t>
      </w:r>
      <w:r w:rsidR="0027306B">
        <w:rPr>
          <w:lang w:val="ru-RU"/>
        </w:rPr>
        <w:t>такой</w:t>
      </w:r>
      <w:r w:rsidRPr="00EB5087">
        <w:rPr>
          <w:lang w:val="ru-RU"/>
        </w:rPr>
        <w:t xml:space="preserve"> работы стало отсутствие пострадавших</w:t>
      </w:r>
      <w:r w:rsidR="00691003">
        <w:rPr>
          <w:lang w:val="ru-RU"/>
        </w:rPr>
        <w:t xml:space="preserve"> и погибших на водоемах города.</w:t>
      </w:r>
    </w:p>
    <w:p w:rsidR="0027306B" w:rsidRPr="00EB5087" w:rsidRDefault="00EB5087" w:rsidP="0027306B">
      <w:pPr>
        <w:spacing w:after="0"/>
        <w:ind w:firstLine="709"/>
        <w:jc w:val="both"/>
        <w:rPr>
          <w:lang w:val="ru-RU"/>
        </w:rPr>
      </w:pPr>
      <w:r w:rsidRPr="00EB5087">
        <w:rPr>
          <w:lang w:val="ru-RU"/>
        </w:rPr>
        <w:lastRenderedPageBreak/>
        <w:t>Для успешного реагирования на угрозы возникновения ЧС в городе функционирует единая дежурно-диспетчерская служба и поисково-спасательный отряд на базе Управления по дела</w:t>
      </w:r>
      <w:r w:rsidR="00691003">
        <w:rPr>
          <w:lang w:val="ru-RU"/>
        </w:rPr>
        <w:t>м ГОЧС г. Кузнецка. За 2025 год</w:t>
      </w:r>
      <w:r w:rsidRPr="00EB5087">
        <w:rPr>
          <w:lang w:val="ru-RU"/>
        </w:rPr>
        <w:t xml:space="preserve"> ЕДДС города обработано 1010 сообщений об аварийных ситуациях от жителей города Кузнецка.</w:t>
      </w:r>
      <w:r w:rsidR="0027306B" w:rsidRPr="0027306B">
        <w:rPr>
          <w:lang w:val="ru-RU"/>
        </w:rPr>
        <w:t xml:space="preserve"> </w:t>
      </w:r>
      <w:r w:rsidR="0027306B" w:rsidRPr="00EB5087">
        <w:rPr>
          <w:lang w:val="ru-RU"/>
        </w:rPr>
        <w:t>На базе ЕДДС города развернут пункт управления системой оповещения города Кузнецка полностью интегрированный в региональную систему оповещения населения.</w:t>
      </w:r>
    </w:p>
    <w:p w:rsidR="00EB5087" w:rsidRPr="00EB5087" w:rsidRDefault="00EB5087" w:rsidP="00EB5087">
      <w:pPr>
        <w:spacing w:after="0"/>
        <w:ind w:firstLine="709"/>
        <w:jc w:val="both"/>
        <w:rPr>
          <w:lang w:val="ru-RU"/>
        </w:rPr>
      </w:pPr>
      <w:r w:rsidRPr="00EB5087">
        <w:rPr>
          <w:lang w:val="ru-RU"/>
        </w:rPr>
        <w:t>В 2025 году организовано и проведено 139 учений и тренировок по эвакуации и действиям населения при ЧС природного и техногенного характера в образовательных организациях, в учреждениях культуры, на объектах с массовым пребыванием людей.</w:t>
      </w:r>
    </w:p>
    <w:p w:rsidR="00EB5087" w:rsidRPr="00EB5087" w:rsidRDefault="00EB5087" w:rsidP="00EB5087">
      <w:pPr>
        <w:spacing w:after="0"/>
        <w:ind w:firstLine="709"/>
        <w:jc w:val="both"/>
        <w:rPr>
          <w:lang w:val="ru-RU"/>
        </w:rPr>
      </w:pPr>
      <w:r w:rsidRPr="00EB5087">
        <w:rPr>
          <w:lang w:val="ru-RU"/>
        </w:rPr>
        <w:t>Одной из прогнозируемых природных чрезвычайных ситуаций является весенний паводок, поэтому принят ряд нормативных правовых актов по предупреждению и ликвидации последствий паводка и организации жизнеобеспечения населения попавшего в зону подтопления, создана группировка сил и средств для предупреждения и ликвидации последствий паводка. На период весеннего половодья отработан алгоритм действий по предупреждению возможного подтопления жилых и хозяйственных построек населения города.</w:t>
      </w:r>
    </w:p>
    <w:p w:rsidR="00EB5087" w:rsidRPr="00EB5087" w:rsidRDefault="00EB5087" w:rsidP="00EB5087">
      <w:pPr>
        <w:spacing w:after="0"/>
        <w:ind w:firstLine="709"/>
        <w:jc w:val="both"/>
        <w:rPr>
          <w:lang w:val="ru-RU"/>
        </w:rPr>
      </w:pPr>
      <w:r w:rsidRPr="00EB5087">
        <w:rPr>
          <w:lang w:val="ru-RU"/>
        </w:rPr>
        <w:t xml:space="preserve">В летний период 2025 года проведена работа по укреплению водопропускных устройств на переезде в городок лесничества (отсыпана дамба), проведена ревизия запорной арматуры 3 гидрозатворов, установленных для регулирования уровня воды вследствие весеннего таяния снега, проводились ремонтно-восстановительные работы пешеходных мостов через реку </w:t>
      </w:r>
      <w:proofErr w:type="spellStart"/>
      <w:r w:rsidRPr="00EB5087">
        <w:rPr>
          <w:lang w:val="ru-RU"/>
        </w:rPr>
        <w:t>Труев</w:t>
      </w:r>
      <w:proofErr w:type="spellEnd"/>
      <w:r w:rsidRPr="00EB5087">
        <w:rPr>
          <w:lang w:val="ru-RU"/>
        </w:rPr>
        <w:t>.</w:t>
      </w:r>
    </w:p>
    <w:p w:rsidR="00EB5087" w:rsidRPr="00EB5087" w:rsidRDefault="00EB5087" w:rsidP="00EB5087">
      <w:pPr>
        <w:spacing w:after="0"/>
        <w:ind w:firstLine="709"/>
        <w:jc w:val="both"/>
        <w:rPr>
          <w:lang w:val="ru-RU"/>
        </w:rPr>
      </w:pPr>
      <w:r w:rsidRPr="00EB5087">
        <w:rPr>
          <w:lang w:val="ru-RU"/>
        </w:rPr>
        <w:t xml:space="preserve">С целью подготовки к весеннему паводку 2026 года проведена работа по очистке русла реки </w:t>
      </w:r>
      <w:proofErr w:type="spellStart"/>
      <w:r w:rsidRPr="00EB5087">
        <w:rPr>
          <w:lang w:val="ru-RU"/>
        </w:rPr>
        <w:t>Труев</w:t>
      </w:r>
      <w:proofErr w:type="spellEnd"/>
      <w:r w:rsidRPr="00EB5087">
        <w:rPr>
          <w:lang w:val="ru-RU"/>
        </w:rPr>
        <w:t xml:space="preserve"> от заторов, образовавшихся в связи с падением деревьев, скоплением мусора и организацией бобровых плотин. Мониторинг состояния русла реки, пешеходных и автомобильных мостов и переправ проводится в ежедневном режиме. Заторы и неисправности устраняются в кратчайшие сроки. Налажено взаимодействие с органами управления РСЧС Кузнецкого района по вопросам подготовки водоемов, находящихся выше по течению реки </w:t>
      </w:r>
      <w:proofErr w:type="spellStart"/>
      <w:r w:rsidRPr="00EB5087">
        <w:rPr>
          <w:lang w:val="ru-RU"/>
        </w:rPr>
        <w:t>Труев</w:t>
      </w:r>
      <w:proofErr w:type="spellEnd"/>
      <w:r w:rsidRPr="00EB5087">
        <w:rPr>
          <w:lang w:val="ru-RU"/>
        </w:rPr>
        <w:t xml:space="preserve"> к весеннему паводку. </w:t>
      </w:r>
    </w:p>
    <w:p w:rsidR="00EB5087" w:rsidRPr="00EB5087" w:rsidRDefault="00691003" w:rsidP="00EB5087">
      <w:pPr>
        <w:spacing w:after="0"/>
        <w:ind w:firstLine="709"/>
        <w:jc w:val="both"/>
        <w:rPr>
          <w:lang w:val="ru-RU"/>
        </w:rPr>
      </w:pPr>
      <w:r>
        <w:rPr>
          <w:lang w:val="ru-RU"/>
        </w:rPr>
        <w:t>Учитывая то, что мы проживаем такое время, когда, повторюсь, безопасность, защищенность наших жителей становится приоритетом, а</w:t>
      </w:r>
      <w:r w:rsidR="00EB5087" w:rsidRPr="00EB5087">
        <w:rPr>
          <w:lang w:val="ru-RU"/>
        </w:rPr>
        <w:t>дминистрацией города в 2025 году была проведена работа по совершенствованию системы управления гражданской обороной. Подготовка населения города Кузнецка в области гражданской обороны и защиты от ЧС, была направлена в первую очередь на формирование культуры жизнедеятельности, выработки навыков и умения действовать в экстремальных ситуациях. Вс</w:t>
      </w:r>
      <w:r>
        <w:rPr>
          <w:lang w:val="ru-RU"/>
        </w:rPr>
        <w:t>е</w:t>
      </w:r>
      <w:r w:rsidR="00EB5087" w:rsidRPr="00EB5087">
        <w:rPr>
          <w:lang w:val="ru-RU"/>
        </w:rPr>
        <w:t xml:space="preserve"> население города Кузнецка приняло участие во Всероссийской тренировке, при отработке вопросов оповещения населения </w:t>
      </w:r>
      <w:r w:rsidR="00EB5087" w:rsidRPr="00EB5087">
        <w:rPr>
          <w:lang w:val="ru-RU"/>
        </w:rPr>
        <w:lastRenderedPageBreak/>
        <w:t>при угрозе и возникновении ЧС.</w:t>
      </w:r>
      <w:r w:rsidR="00F06482">
        <w:rPr>
          <w:lang w:val="ru-RU"/>
        </w:rPr>
        <w:t xml:space="preserve"> </w:t>
      </w:r>
      <w:r w:rsidR="00EB5087" w:rsidRPr="00EB5087">
        <w:rPr>
          <w:lang w:val="ru-RU"/>
        </w:rPr>
        <w:t>В учебно-консультационных пунктах, постоянно проводились занятия по вопросам гражданской обороны, предупреждения и ликвидации чрезвычайных ситуаций, обеспечения пожарной безопасности.</w:t>
      </w:r>
    </w:p>
    <w:p w:rsidR="00EB5087" w:rsidRPr="00F06482" w:rsidRDefault="00F06482" w:rsidP="00F06482">
      <w:pPr>
        <w:spacing w:after="0"/>
        <w:ind w:firstLine="709"/>
        <w:jc w:val="both"/>
        <w:rPr>
          <w:lang w:val="ru-RU"/>
        </w:rPr>
      </w:pPr>
      <w:r>
        <w:rPr>
          <w:lang w:val="ru-RU"/>
        </w:rPr>
        <w:t xml:space="preserve">Кроме того, </w:t>
      </w:r>
      <w:r w:rsidRPr="00F06482">
        <w:rPr>
          <w:lang w:val="ru-RU"/>
        </w:rPr>
        <w:t xml:space="preserve">Кузнецк </w:t>
      </w:r>
      <w:r>
        <w:rPr>
          <w:lang w:val="ru-RU"/>
        </w:rPr>
        <w:t xml:space="preserve">активно </w:t>
      </w:r>
      <w:r w:rsidRPr="00F06482">
        <w:rPr>
          <w:lang w:val="ru-RU"/>
        </w:rPr>
        <w:t>внедряется в систему «Безопасный город»: установлено видеонаблюдение на всех муниципальных объектах и объектах с массовым пребыванием людей, запланирована и ведется работа по закупке и дальнейшей установке 7 камер на въездах в город.</w:t>
      </w:r>
    </w:p>
    <w:p w:rsidR="00F06482" w:rsidRDefault="00F06482" w:rsidP="00F06482">
      <w:pPr>
        <w:spacing w:after="0"/>
        <w:ind w:firstLine="709"/>
        <w:jc w:val="both"/>
        <w:rPr>
          <w:lang w:val="ru-RU"/>
        </w:rPr>
      </w:pPr>
    </w:p>
    <w:p w:rsidR="00F06482" w:rsidRPr="00F06482" w:rsidRDefault="00F06482" w:rsidP="00F06482">
      <w:pPr>
        <w:spacing w:after="0"/>
        <w:ind w:firstLine="709"/>
        <w:jc w:val="both"/>
        <w:rPr>
          <w:b/>
          <w:lang w:val="ru-RU"/>
        </w:rPr>
      </w:pPr>
      <w:r w:rsidRPr="00F06482">
        <w:rPr>
          <w:b/>
          <w:lang w:val="ru-RU"/>
        </w:rPr>
        <w:t>9. Профилактика коррупции</w:t>
      </w:r>
    </w:p>
    <w:p w:rsidR="00F06482" w:rsidRPr="00F06482" w:rsidRDefault="00F06482" w:rsidP="00F06482">
      <w:pPr>
        <w:spacing w:after="0"/>
        <w:ind w:firstLine="709"/>
        <w:jc w:val="both"/>
        <w:rPr>
          <w:lang w:val="ru-RU"/>
        </w:rPr>
      </w:pPr>
      <w:r>
        <w:rPr>
          <w:lang w:val="ru-RU"/>
        </w:rPr>
        <w:t xml:space="preserve">Для того, чтобы закончить тему соблюдения закона и безопасности, считаю необходимым отметить актуальный вопрос профилактики коррупции. Администрацией города Кузнецка утверждены все необходимые муниципальные правовые акты в данной сфере, работает </w:t>
      </w:r>
      <w:r w:rsidRPr="00F06482">
        <w:rPr>
          <w:lang w:val="ru-RU"/>
        </w:rPr>
        <w:t>Совет по противодействию коррупции при Главе города Кузнецка, на котором рассматриваются вопросы ан</w:t>
      </w:r>
      <w:r>
        <w:rPr>
          <w:lang w:val="ru-RU"/>
        </w:rPr>
        <w:t>тикоррупционной направленности, п</w:t>
      </w:r>
      <w:r w:rsidRPr="00F06482">
        <w:rPr>
          <w:lang w:val="ru-RU"/>
        </w:rPr>
        <w:t>роводится работа по соблюдению ограничений, запретов, требований к служебному поведению, установленных в целях противодействия коррупции на муниципальной службе.</w:t>
      </w:r>
    </w:p>
    <w:p w:rsidR="00F06482" w:rsidRPr="00F06482" w:rsidRDefault="00F06482" w:rsidP="00F06482">
      <w:pPr>
        <w:spacing w:after="0"/>
        <w:ind w:firstLine="709"/>
        <w:jc w:val="both"/>
        <w:rPr>
          <w:lang w:val="ru-RU"/>
        </w:rPr>
      </w:pPr>
      <w:r w:rsidRPr="00F06482">
        <w:rPr>
          <w:lang w:val="ru-RU"/>
        </w:rPr>
        <w:t xml:space="preserve">В 2025 году прокуратурой города Кузнецка проведена проверка соблюдения требований законодательства о противодействии коррупции, в том числе при предоставлении муниципальными служащими сведений о доходах, расходах, имуществе и обязательствах имущественного характера в администрации города Кузнецка за 2024 год. По результатам проверки привлечены к дисциплинарному взысканию в виде замечания 2 человека за предоставление неполных (недостоверных) сведений о доходах, расходах, имуществе и обязательствах имущественного характера за 2024 год. </w:t>
      </w:r>
    </w:p>
    <w:p w:rsidR="00F06482" w:rsidRPr="00F06482" w:rsidRDefault="00F06482" w:rsidP="00F06482">
      <w:pPr>
        <w:spacing w:after="0"/>
        <w:ind w:firstLine="709"/>
        <w:jc w:val="both"/>
        <w:rPr>
          <w:lang w:val="ru-RU"/>
        </w:rPr>
      </w:pPr>
      <w:r w:rsidRPr="00F06482">
        <w:rPr>
          <w:lang w:val="ru-RU"/>
        </w:rPr>
        <w:t xml:space="preserve">На руководителей структурных подразделений возложена персональная ответственность за профилактику коррупционных правонарушений, за непринятие мер по предупреждению коррупции, за недопущение </w:t>
      </w:r>
      <w:proofErr w:type="spellStart"/>
      <w:r w:rsidRPr="00F06482">
        <w:rPr>
          <w:lang w:val="ru-RU"/>
        </w:rPr>
        <w:t>коррупционно</w:t>
      </w:r>
      <w:proofErr w:type="spellEnd"/>
      <w:r w:rsidRPr="00F06482">
        <w:rPr>
          <w:lang w:val="ru-RU"/>
        </w:rPr>
        <w:t xml:space="preserve"> опасного поведения сотрудников подразделений.</w:t>
      </w:r>
    </w:p>
    <w:p w:rsidR="00F06482" w:rsidRPr="00F06482" w:rsidRDefault="00F06482" w:rsidP="00F06482">
      <w:pPr>
        <w:spacing w:after="0"/>
        <w:ind w:firstLine="709"/>
        <w:jc w:val="both"/>
        <w:rPr>
          <w:lang w:val="ru-RU"/>
        </w:rPr>
      </w:pPr>
      <w:r w:rsidRPr="00F06482">
        <w:rPr>
          <w:lang w:val="ru-RU"/>
        </w:rPr>
        <w:t>Проводится антикоррупционная экспертиза муниципальных нормативных правовых актов администрации города Кузнецка и их проектов юридическим отделом администрации города Кузнецка в соответствии с действующим</w:t>
      </w:r>
      <w:r>
        <w:rPr>
          <w:lang w:val="ru-RU"/>
        </w:rPr>
        <w:t xml:space="preserve"> федеральным законодательством. </w:t>
      </w:r>
      <w:r w:rsidRPr="00F06482">
        <w:rPr>
          <w:lang w:val="ru-RU"/>
        </w:rPr>
        <w:t xml:space="preserve">В 2025 году 191 проект нормативных правовых актов прошел антикоррупционную экспертизу, из них выявлено и исключено 6 </w:t>
      </w:r>
      <w:proofErr w:type="spellStart"/>
      <w:r w:rsidRPr="00F06482">
        <w:rPr>
          <w:lang w:val="ru-RU"/>
        </w:rPr>
        <w:t>коррупциогенных</w:t>
      </w:r>
      <w:proofErr w:type="spellEnd"/>
      <w:r w:rsidRPr="00F06482">
        <w:rPr>
          <w:lang w:val="ru-RU"/>
        </w:rPr>
        <w:t xml:space="preserve"> факторов. Из 34 нормативных правовых актов, прошедших антикоррупционную экспертизу, выявлено и исключено 6 </w:t>
      </w:r>
      <w:proofErr w:type="spellStart"/>
      <w:r w:rsidRPr="00F06482">
        <w:rPr>
          <w:lang w:val="ru-RU"/>
        </w:rPr>
        <w:t>коррупциогенных</w:t>
      </w:r>
      <w:proofErr w:type="spellEnd"/>
      <w:r w:rsidRPr="00F06482">
        <w:rPr>
          <w:lang w:val="ru-RU"/>
        </w:rPr>
        <w:t xml:space="preserve"> факторов. </w:t>
      </w:r>
    </w:p>
    <w:p w:rsidR="00F06482" w:rsidRDefault="00C9729D" w:rsidP="00F06482">
      <w:pPr>
        <w:spacing w:after="0"/>
        <w:ind w:firstLine="709"/>
        <w:jc w:val="both"/>
        <w:rPr>
          <w:lang w:val="ru-RU"/>
        </w:rPr>
      </w:pPr>
      <w:r>
        <w:rPr>
          <w:lang w:val="ru-RU"/>
        </w:rPr>
        <w:lastRenderedPageBreak/>
        <w:t>В</w:t>
      </w:r>
      <w:r w:rsidRPr="00C9729D">
        <w:rPr>
          <w:lang w:val="ru-RU"/>
        </w:rPr>
        <w:t xml:space="preserve">опрос противодействия коррупции </w:t>
      </w:r>
      <w:r>
        <w:rPr>
          <w:lang w:val="ru-RU"/>
        </w:rPr>
        <w:t>актуален для всех сфер, именно поэтому</w:t>
      </w:r>
      <w:r w:rsidRPr="00C9729D">
        <w:rPr>
          <w:lang w:val="ru-RU"/>
        </w:rPr>
        <w:t xml:space="preserve"> </w:t>
      </w:r>
      <w:r>
        <w:rPr>
          <w:lang w:val="ru-RU"/>
        </w:rPr>
        <w:t>р</w:t>
      </w:r>
      <w:r w:rsidRPr="00C9729D">
        <w:rPr>
          <w:lang w:val="ru-RU"/>
        </w:rPr>
        <w:t>азмещение заказов на поставку товаров, выполнение работ и оказание услуг для нужд учреждения образования осуществляется с соблюдением требований Федерального закона от 05.04.2013 № 44-ФЗ.</w:t>
      </w:r>
    </w:p>
    <w:p w:rsidR="00C9729D" w:rsidRPr="00C9729D" w:rsidRDefault="00C9729D" w:rsidP="00C9729D">
      <w:pPr>
        <w:spacing w:after="0"/>
        <w:ind w:firstLine="709"/>
        <w:jc w:val="both"/>
        <w:rPr>
          <w:lang w:val="ru-RU"/>
        </w:rPr>
      </w:pPr>
      <w:r w:rsidRPr="00C9729D">
        <w:rPr>
          <w:lang w:val="ru-RU"/>
        </w:rPr>
        <w:t>Размещение конкурентных закупок</w:t>
      </w:r>
      <w:r>
        <w:rPr>
          <w:lang w:val="ru-RU"/>
        </w:rPr>
        <w:t xml:space="preserve"> (всего 333 закупки)</w:t>
      </w:r>
      <w:r w:rsidRPr="00C9729D">
        <w:rPr>
          <w:lang w:val="ru-RU"/>
        </w:rPr>
        <w:t xml:space="preserve"> в 2025 году производилось по график</w:t>
      </w:r>
      <w:r>
        <w:rPr>
          <w:lang w:val="ru-RU"/>
        </w:rPr>
        <w:t xml:space="preserve">у, бесперебойно и своевременно. </w:t>
      </w:r>
      <w:r w:rsidRPr="00C9729D">
        <w:rPr>
          <w:lang w:val="ru-RU"/>
        </w:rPr>
        <w:t>По итогам 2025 года сумма начальных (максимальных) цен контрактов размещенных конкурентных закупок составила 1 726,91 млн. руб.</w:t>
      </w:r>
      <w:r w:rsidR="00AD6D28">
        <w:rPr>
          <w:lang w:val="ru-RU"/>
        </w:rPr>
        <w:t xml:space="preserve"> </w:t>
      </w:r>
      <w:r w:rsidRPr="00C9729D">
        <w:rPr>
          <w:lang w:val="ru-RU"/>
        </w:rPr>
        <w:t xml:space="preserve">Общая экономия по итогам всех результативных конкурентных закупок, проведенных </w:t>
      </w:r>
      <w:r w:rsidR="00AD6D28">
        <w:rPr>
          <w:lang w:val="ru-RU"/>
        </w:rPr>
        <w:t>в отчетном</w:t>
      </w:r>
      <w:r w:rsidRPr="00C9729D">
        <w:rPr>
          <w:lang w:val="ru-RU"/>
        </w:rPr>
        <w:t xml:space="preserve"> период</w:t>
      </w:r>
      <w:r w:rsidR="00AD6D28">
        <w:rPr>
          <w:lang w:val="ru-RU"/>
        </w:rPr>
        <w:t>е,</w:t>
      </w:r>
      <w:r w:rsidRPr="00C9729D">
        <w:rPr>
          <w:lang w:val="ru-RU"/>
        </w:rPr>
        <w:t xml:space="preserve"> составила 96,58 млн. руб., т.е. 11,27%. </w:t>
      </w:r>
    </w:p>
    <w:p w:rsidR="00C9729D" w:rsidRPr="00C9729D" w:rsidRDefault="00C9729D" w:rsidP="00C9729D">
      <w:pPr>
        <w:spacing w:after="0"/>
        <w:ind w:firstLine="709"/>
        <w:jc w:val="both"/>
        <w:rPr>
          <w:lang w:val="ru-RU"/>
        </w:rPr>
      </w:pPr>
      <w:r w:rsidRPr="00C9729D">
        <w:rPr>
          <w:lang w:val="ru-RU"/>
        </w:rPr>
        <w:t>В 2025 году в Пензенское УФАС в отношении администрации города Кузнецка и муниципальных заказчиков города Кузнецка при проведении уполномоченным органом-администрацией города Кузнецка конкурентных закупок жалоб не поступало.</w:t>
      </w:r>
    </w:p>
    <w:p w:rsidR="00C9729D" w:rsidRDefault="00C9729D" w:rsidP="00C9729D">
      <w:pPr>
        <w:spacing w:after="0"/>
        <w:ind w:firstLine="709"/>
        <w:jc w:val="both"/>
        <w:rPr>
          <w:lang w:val="ru-RU"/>
        </w:rPr>
      </w:pPr>
      <w:r w:rsidRPr="00C9729D">
        <w:rPr>
          <w:lang w:val="ru-RU"/>
        </w:rPr>
        <w:t>Кроме того, за период 2025 года в отношении закупок администрации города Кузнецка и муниципальных заказчиков города Кузнецка, осуществленных в рамках национальных проектов, УФАС Пензенской области проведена 1 внеплановая проверка (капитальный ремонт здания МБОУ СОШ №14), по результатам которой нарушений требований Закона о контрактной системе не выявлено.</w:t>
      </w:r>
    </w:p>
    <w:p w:rsidR="00AD6D28" w:rsidRDefault="00AD6D28" w:rsidP="00C9729D">
      <w:pPr>
        <w:spacing w:after="0"/>
        <w:ind w:firstLine="709"/>
        <w:jc w:val="both"/>
        <w:rPr>
          <w:lang w:val="ru-RU"/>
        </w:rPr>
      </w:pPr>
    </w:p>
    <w:p w:rsidR="00F06482" w:rsidRPr="00F06482" w:rsidRDefault="00F06482" w:rsidP="00F06482">
      <w:pPr>
        <w:spacing w:after="0"/>
        <w:ind w:firstLine="709"/>
        <w:jc w:val="both"/>
        <w:rPr>
          <w:b/>
          <w:lang w:val="ru-RU"/>
        </w:rPr>
      </w:pPr>
      <w:r w:rsidRPr="00F06482">
        <w:rPr>
          <w:b/>
          <w:lang w:val="ru-RU"/>
        </w:rPr>
        <w:t xml:space="preserve">10. </w:t>
      </w:r>
      <w:r w:rsidR="002D63D5">
        <w:rPr>
          <w:b/>
          <w:lang w:val="ru-RU"/>
        </w:rPr>
        <w:t>Человек в центре: р</w:t>
      </w:r>
      <w:r w:rsidR="00200402" w:rsidRPr="00200402">
        <w:rPr>
          <w:b/>
          <w:lang w:val="ru-RU"/>
        </w:rPr>
        <w:t>абота с обращениями граждан</w:t>
      </w:r>
      <w:r w:rsidR="002D63D5">
        <w:rPr>
          <w:b/>
          <w:lang w:val="ru-RU"/>
        </w:rPr>
        <w:t xml:space="preserve"> и предоставление муниципальных услуг</w:t>
      </w:r>
    </w:p>
    <w:p w:rsidR="00200402" w:rsidRDefault="00200402" w:rsidP="00F06482">
      <w:pPr>
        <w:spacing w:after="0"/>
        <w:ind w:firstLine="709"/>
        <w:jc w:val="both"/>
        <w:rPr>
          <w:lang w:val="ru-RU"/>
        </w:rPr>
      </w:pPr>
      <w:r>
        <w:rPr>
          <w:lang w:val="ru-RU"/>
        </w:rPr>
        <w:t>Коллеги! Администрация – это не просто исполнительно-распорядительный орган власти, это та самая</w:t>
      </w:r>
      <w:r w:rsidRPr="00200402">
        <w:rPr>
          <w:lang w:val="ru-RU"/>
        </w:rPr>
        <w:t xml:space="preserve"> «земная» власть, которая находится к </w:t>
      </w:r>
      <w:r>
        <w:rPr>
          <w:lang w:val="ru-RU"/>
        </w:rPr>
        <w:t>гражданам</w:t>
      </w:r>
      <w:r w:rsidRPr="00200402">
        <w:rPr>
          <w:lang w:val="ru-RU"/>
        </w:rPr>
        <w:t xml:space="preserve"> ближе всего.</w:t>
      </w:r>
      <w:r>
        <w:rPr>
          <w:lang w:val="ru-RU"/>
        </w:rPr>
        <w:t xml:space="preserve"> Поэтому работе с обращениями наших жителей уделяется самое пристальное внимание.</w:t>
      </w:r>
    </w:p>
    <w:p w:rsidR="00F06482" w:rsidRPr="00F06482" w:rsidRDefault="00F06482" w:rsidP="00200402">
      <w:pPr>
        <w:spacing w:after="0"/>
        <w:ind w:firstLine="709"/>
        <w:jc w:val="both"/>
        <w:rPr>
          <w:lang w:val="ru-RU"/>
        </w:rPr>
      </w:pPr>
      <w:r w:rsidRPr="00F06482">
        <w:rPr>
          <w:lang w:val="ru-RU"/>
        </w:rPr>
        <w:t>В 2025 году наблюдалось значительное увеличение количества обращений по вопросам местного значения. Граждане стали активно направлять свои обращения через интернет Портал Обратной Связи (ПОС), стали чаще обращаться на Прямую линию Президента Россий</w:t>
      </w:r>
      <w:r w:rsidR="00AD6D28">
        <w:rPr>
          <w:lang w:val="ru-RU"/>
        </w:rPr>
        <w:t>ской Федерации Путину В.В. (ОНФ-</w:t>
      </w:r>
      <w:r w:rsidRPr="00F06482">
        <w:rPr>
          <w:lang w:val="ru-RU"/>
        </w:rPr>
        <w:t xml:space="preserve">платформа). </w:t>
      </w:r>
    </w:p>
    <w:p w:rsidR="00F06482" w:rsidRDefault="00F06482" w:rsidP="00F06482">
      <w:pPr>
        <w:spacing w:after="0"/>
        <w:ind w:firstLine="709"/>
        <w:jc w:val="both"/>
        <w:rPr>
          <w:lang w:val="ru-RU"/>
        </w:rPr>
      </w:pPr>
      <w:r w:rsidRPr="00F06482">
        <w:rPr>
          <w:lang w:val="ru-RU"/>
        </w:rPr>
        <w:t>Всего рассмотрено в течение 2025 года 1544 обращений, 539 сообщений и 236 обращений к Президенту РФ. Фактически рассмотрено положительно 15% обращений, даны обстоятельные разъяснения и рекомендации по 75% обращениям, 10% направлены в компетентные органы по подведомственности.</w:t>
      </w:r>
    </w:p>
    <w:p w:rsidR="002D63D5" w:rsidRPr="00F06482" w:rsidRDefault="00870C0A" w:rsidP="00F06482">
      <w:pPr>
        <w:spacing w:after="0"/>
        <w:ind w:firstLine="709"/>
        <w:jc w:val="both"/>
        <w:rPr>
          <w:lang w:val="ru-RU"/>
        </w:rPr>
      </w:pPr>
      <w:r>
        <w:rPr>
          <w:lang w:val="ru-RU"/>
        </w:rPr>
        <w:t>Помимо забот и проблем, граждане обращаются и за различными услугами. Для того чтобы нивелировать административные барьеры в Кузнецке</w:t>
      </w:r>
      <w:r w:rsidR="00AD6D28">
        <w:rPr>
          <w:lang w:val="ru-RU"/>
        </w:rPr>
        <w:t>,</w:t>
      </w:r>
      <w:r>
        <w:rPr>
          <w:lang w:val="ru-RU"/>
        </w:rPr>
        <w:t xml:space="preserve"> </w:t>
      </w:r>
      <w:r w:rsidR="00AD6D28">
        <w:rPr>
          <w:lang w:val="ru-RU"/>
        </w:rPr>
        <w:t xml:space="preserve">услуги оказываются не только в органах местного самоуправления, но и </w:t>
      </w:r>
      <w:r>
        <w:rPr>
          <w:lang w:val="ru-RU"/>
        </w:rPr>
        <w:t xml:space="preserve">успешно работает МБУ «МФЦ». </w:t>
      </w:r>
    </w:p>
    <w:p w:rsidR="00F06482" w:rsidRPr="00F06482" w:rsidRDefault="00F06482" w:rsidP="00F06482">
      <w:pPr>
        <w:spacing w:after="0"/>
        <w:ind w:firstLine="709"/>
        <w:jc w:val="both"/>
        <w:rPr>
          <w:lang w:val="ru-RU"/>
        </w:rPr>
      </w:pPr>
      <w:r w:rsidRPr="00F06482">
        <w:rPr>
          <w:lang w:val="ru-RU"/>
        </w:rPr>
        <w:lastRenderedPageBreak/>
        <w:t xml:space="preserve">В Реестр муниципальных услуг города включены 46 муниципальных услуг, предоставляемых </w:t>
      </w:r>
      <w:r w:rsidR="00AD6D28">
        <w:rPr>
          <w:lang w:val="ru-RU"/>
        </w:rPr>
        <w:t>ОМС</w:t>
      </w:r>
      <w:r w:rsidR="00870C0A">
        <w:rPr>
          <w:lang w:val="ru-RU"/>
        </w:rPr>
        <w:t>. Кроме того, о</w:t>
      </w:r>
      <w:r w:rsidRPr="00F06482">
        <w:rPr>
          <w:lang w:val="ru-RU"/>
        </w:rPr>
        <w:t>рганами местного самоуправления города Кузнецка и МБУ «МФЦ г. Кузнецка» предоставля</w:t>
      </w:r>
      <w:r w:rsidR="00870C0A">
        <w:rPr>
          <w:lang w:val="ru-RU"/>
        </w:rPr>
        <w:t>е</w:t>
      </w:r>
      <w:r w:rsidRPr="00F06482">
        <w:rPr>
          <w:lang w:val="ru-RU"/>
        </w:rPr>
        <w:t xml:space="preserve">тся 51 государственная услуга. </w:t>
      </w:r>
    </w:p>
    <w:p w:rsidR="00F06482" w:rsidRPr="00F06482" w:rsidRDefault="00870C0A" w:rsidP="00F06482">
      <w:pPr>
        <w:spacing w:after="0"/>
        <w:ind w:firstLine="709"/>
        <w:jc w:val="both"/>
        <w:rPr>
          <w:lang w:val="ru-RU"/>
        </w:rPr>
      </w:pPr>
      <w:r>
        <w:rPr>
          <w:lang w:val="ru-RU"/>
        </w:rPr>
        <w:t xml:space="preserve">В 2025 году </w:t>
      </w:r>
      <w:r w:rsidR="00F06482" w:rsidRPr="00F06482">
        <w:rPr>
          <w:lang w:val="ru-RU"/>
        </w:rPr>
        <w:t>оказано 30775 услуг (вместе с государственными услугами по переданным полномочиям), из них муниципальных массовых социально значимых услуг (МСЗУ) –</w:t>
      </w:r>
      <w:r>
        <w:rPr>
          <w:lang w:val="ru-RU"/>
        </w:rPr>
        <w:t xml:space="preserve"> </w:t>
      </w:r>
      <w:r w:rsidR="00F06482" w:rsidRPr="00F06482">
        <w:rPr>
          <w:lang w:val="ru-RU"/>
        </w:rPr>
        <w:t xml:space="preserve">4727, </w:t>
      </w:r>
      <w:r>
        <w:rPr>
          <w:lang w:val="ru-RU"/>
        </w:rPr>
        <w:t>при этом</w:t>
      </w:r>
      <w:r w:rsidR="00F06482" w:rsidRPr="00F06482">
        <w:rPr>
          <w:lang w:val="ru-RU"/>
        </w:rPr>
        <w:t xml:space="preserve"> 3638 было оказано в электронном виде, их доля составила 77,0 %.</w:t>
      </w:r>
    </w:p>
    <w:p w:rsidR="00F06482" w:rsidRPr="00F06482" w:rsidRDefault="00F06482" w:rsidP="00F06482">
      <w:pPr>
        <w:spacing w:after="0"/>
        <w:ind w:firstLine="709"/>
        <w:jc w:val="both"/>
        <w:rPr>
          <w:lang w:val="ru-RU"/>
        </w:rPr>
      </w:pPr>
    </w:p>
    <w:p w:rsidR="00F06482" w:rsidRPr="002D63D5" w:rsidRDefault="002D63D5" w:rsidP="002D63D5">
      <w:pPr>
        <w:spacing w:after="0"/>
        <w:ind w:left="709"/>
        <w:jc w:val="both"/>
        <w:rPr>
          <w:b/>
          <w:lang w:val="ru-RU"/>
        </w:rPr>
      </w:pPr>
      <w:r w:rsidRPr="002D63D5">
        <w:rPr>
          <w:b/>
          <w:lang w:val="ru-RU"/>
        </w:rPr>
        <w:t xml:space="preserve">11. </w:t>
      </w:r>
      <w:r w:rsidR="00F06482" w:rsidRPr="002D63D5">
        <w:rPr>
          <w:b/>
          <w:lang w:val="ru-RU"/>
        </w:rPr>
        <w:t>Информирование населения о деятельности органов местного самоуправления.</w:t>
      </w:r>
    </w:p>
    <w:p w:rsidR="00F06482" w:rsidRPr="00F06482" w:rsidRDefault="002D63D5" w:rsidP="00F06482">
      <w:pPr>
        <w:spacing w:after="0"/>
        <w:ind w:firstLine="709"/>
        <w:jc w:val="both"/>
        <w:rPr>
          <w:lang w:val="ru-RU"/>
        </w:rPr>
      </w:pPr>
      <w:r>
        <w:rPr>
          <w:lang w:val="ru-RU"/>
        </w:rPr>
        <w:t>Власть должна быть открытой для жителей</w:t>
      </w:r>
      <w:r w:rsidR="00AD6D28">
        <w:rPr>
          <w:lang w:val="ru-RU"/>
        </w:rPr>
        <w:t>.</w:t>
      </w:r>
      <w:r>
        <w:rPr>
          <w:lang w:val="ru-RU"/>
        </w:rPr>
        <w:t xml:space="preserve"> </w:t>
      </w:r>
      <w:r w:rsidR="00AD6D28">
        <w:rPr>
          <w:lang w:val="ru-RU"/>
        </w:rPr>
        <w:t>С</w:t>
      </w:r>
      <w:r>
        <w:rPr>
          <w:lang w:val="ru-RU"/>
        </w:rPr>
        <w:t>читаю неправильным, когда</w:t>
      </w:r>
      <w:r w:rsidRPr="002D63D5">
        <w:rPr>
          <w:lang w:val="ru-RU"/>
        </w:rPr>
        <w:t xml:space="preserve"> решения принимаются «за закрытыми дверями», а </w:t>
      </w:r>
      <w:r>
        <w:rPr>
          <w:lang w:val="ru-RU"/>
        </w:rPr>
        <w:t>народ</w:t>
      </w:r>
      <w:r w:rsidRPr="002D63D5">
        <w:rPr>
          <w:lang w:val="ru-RU"/>
        </w:rPr>
        <w:t xml:space="preserve"> узна</w:t>
      </w:r>
      <w:r>
        <w:rPr>
          <w:lang w:val="ru-RU"/>
        </w:rPr>
        <w:t>ет</w:t>
      </w:r>
      <w:r w:rsidRPr="002D63D5">
        <w:rPr>
          <w:lang w:val="ru-RU"/>
        </w:rPr>
        <w:t xml:space="preserve"> о них случайно от соседей. </w:t>
      </w:r>
      <w:r>
        <w:rPr>
          <w:lang w:val="ru-RU"/>
        </w:rPr>
        <w:t>Для того, чтобы</w:t>
      </w:r>
      <w:r w:rsidR="00F06482" w:rsidRPr="00F06482">
        <w:rPr>
          <w:lang w:val="ru-RU"/>
        </w:rPr>
        <w:t xml:space="preserve"> население </w:t>
      </w:r>
      <w:r>
        <w:rPr>
          <w:lang w:val="ru-RU"/>
        </w:rPr>
        <w:t>было в курсе нашей деятельности, мы используем все доступные официальные</w:t>
      </w:r>
      <w:r w:rsidR="00F06482" w:rsidRPr="00F06482">
        <w:rPr>
          <w:lang w:val="ru-RU"/>
        </w:rPr>
        <w:t xml:space="preserve"> источники: сайт администрации города Кузнецка, </w:t>
      </w:r>
      <w:r>
        <w:rPr>
          <w:lang w:val="ru-RU"/>
        </w:rPr>
        <w:t>социальные сети</w:t>
      </w:r>
      <w:r w:rsidR="00F06482" w:rsidRPr="00F06482">
        <w:rPr>
          <w:lang w:val="ru-RU"/>
        </w:rPr>
        <w:t xml:space="preserve"> </w:t>
      </w:r>
      <w:r>
        <w:rPr>
          <w:lang w:val="ru-RU"/>
        </w:rPr>
        <w:t>(</w:t>
      </w:r>
      <w:proofErr w:type="spellStart"/>
      <w:r w:rsidR="00F06482" w:rsidRPr="00F06482">
        <w:rPr>
          <w:lang w:val="ru-RU"/>
        </w:rPr>
        <w:t>ВКонтакте</w:t>
      </w:r>
      <w:proofErr w:type="spellEnd"/>
      <w:r w:rsidR="00F06482" w:rsidRPr="00F06482">
        <w:rPr>
          <w:lang w:val="ru-RU"/>
        </w:rPr>
        <w:t>, Одноклассник</w:t>
      </w:r>
      <w:r>
        <w:rPr>
          <w:lang w:val="ru-RU"/>
        </w:rPr>
        <w:t>и)</w:t>
      </w:r>
      <w:r w:rsidR="00F06482" w:rsidRPr="00F06482">
        <w:rPr>
          <w:lang w:val="ru-RU"/>
        </w:rPr>
        <w:t xml:space="preserve">, </w:t>
      </w:r>
      <w:r w:rsidRPr="00F06482">
        <w:rPr>
          <w:lang w:val="ru-RU"/>
        </w:rPr>
        <w:t xml:space="preserve">каналы в мессенджерах </w:t>
      </w:r>
      <w:r>
        <w:rPr>
          <w:lang w:val="ru-RU"/>
        </w:rPr>
        <w:t xml:space="preserve">и </w:t>
      </w:r>
      <w:r w:rsidR="00F06482" w:rsidRPr="00F06482">
        <w:rPr>
          <w:lang w:val="ru-RU"/>
        </w:rPr>
        <w:t xml:space="preserve">печатные </w:t>
      </w:r>
      <w:r>
        <w:rPr>
          <w:lang w:val="ru-RU"/>
        </w:rPr>
        <w:t>СМИ.</w:t>
      </w:r>
      <w:r w:rsidRPr="002D63D5">
        <w:rPr>
          <w:lang w:val="ru-RU"/>
        </w:rPr>
        <w:t xml:space="preserve"> </w:t>
      </w:r>
      <w:r w:rsidRPr="00F06482">
        <w:rPr>
          <w:lang w:val="ru-RU"/>
        </w:rPr>
        <w:t>В 2025 году было подготовлено 167 видеоматериалов о работе органов местного самоуправления.</w:t>
      </w:r>
    </w:p>
    <w:p w:rsidR="00F06482" w:rsidRDefault="00F06482" w:rsidP="00F06482">
      <w:pPr>
        <w:spacing w:after="0"/>
        <w:ind w:firstLine="709"/>
        <w:jc w:val="both"/>
        <w:rPr>
          <w:lang w:val="ru-RU"/>
        </w:rPr>
      </w:pPr>
      <w:r w:rsidRPr="00F06482">
        <w:rPr>
          <w:lang w:val="ru-RU"/>
        </w:rPr>
        <w:t xml:space="preserve">Основным инструментом для мониторинга комментариев в социальных сетях является система «Инцидент-менеджмент». В данном сегменте работы по результатам областного рейтинга Кузнецк весь год был в «зеленой зоне». </w:t>
      </w:r>
    </w:p>
    <w:p w:rsidR="00F06482" w:rsidRPr="00EB5087" w:rsidRDefault="00F06482" w:rsidP="00EB5087">
      <w:pPr>
        <w:spacing w:after="0"/>
        <w:ind w:firstLine="709"/>
        <w:jc w:val="both"/>
        <w:rPr>
          <w:lang w:val="ru-RU"/>
        </w:rPr>
      </w:pPr>
    </w:p>
    <w:p w:rsidR="00E22D8A" w:rsidRPr="003F704E" w:rsidRDefault="002D63D5" w:rsidP="003F704E">
      <w:pPr>
        <w:pStyle w:val="SectionCustom"/>
        <w:spacing w:before="0" w:after="0" w:line="288" w:lineRule="auto"/>
        <w:ind w:firstLine="709"/>
        <w:rPr>
          <w:color w:val="auto"/>
          <w:lang w:val="ru-RU"/>
        </w:rPr>
      </w:pPr>
      <w:r>
        <w:rPr>
          <w:color w:val="auto"/>
          <w:sz w:val="26"/>
          <w:lang w:val="ru-RU"/>
        </w:rPr>
        <w:t>12</w:t>
      </w:r>
      <w:r w:rsidR="00AD6D28" w:rsidRPr="003F704E">
        <w:rPr>
          <w:color w:val="auto"/>
          <w:sz w:val="26"/>
          <w:lang w:val="ru-RU"/>
        </w:rPr>
        <w:t>. Какие проблемы остаются и что мы обязаны сделать дальше</w:t>
      </w:r>
    </w:p>
    <w:p w:rsidR="00E22D8A" w:rsidRPr="00F750B1" w:rsidRDefault="00AD6D28" w:rsidP="003F704E">
      <w:pPr>
        <w:spacing w:after="0"/>
        <w:ind w:firstLine="709"/>
        <w:jc w:val="both"/>
        <w:rPr>
          <w:lang w:val="ru-RU"/>
        </w:rPr>
      </w:pPr>
      <w:r w:rsidRPr="00F750B1">
        <w:rPr>
          <w:lang w:val="ru-RU"/>
        </w:rPr>
        <w:t>Честный отчет невозможен без разговора о проблемах. Да, в 2025 году у города есть ощутимые результаты. Но есть и узкие места, которые нельзя маскировать общими словами.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0"/>
        <w:gridCol w:w="3458"/>
        <w:gridCol w:w="3230"/>
      </w:tblGrid>
      <w:tr w:rsidR="00E22D8A" w:rsidTr="003F704E">
        <w:trPr>
          <w:jc w:val="center"/>
        </w:trPr>
        <w:tc>
          <w:tcPr>
            <w:tcW w:w="3230" w:type="dxa"/>
            <w:shd w:val="clear" w:color="auto" w:fill="D9E7F5"/>
            <w:tcMar>
              <w:top w:w="100" w:type="dxa"/>
              <w:left w:w="100" w:type="dxa"/>
              <w:bottom w:w="100" w:type="dxa"/>
              <w:right w:w="100" w:type="dxa"/>
            </w:tcMar>
            <w:vAlign w:val="center"/>
          </w:tcPr>
          <w:p w:rsidR="00E22D8A" w:rsidRDefault="00AD6D28" w:rsidP="00AE525E">
            <w:pPr>
              <w:spacing w:after="0"/>
              <w:jc w:val="center"/>
            </w:pPr>
            <w:proofErr w:type="spellStart"/>
            <w:r>
              <w:rPr>
                <w:b/>
                <w:sz w:val="23"/>
              </w:rPr>
              <w:t>Проблема</w:t>
            </w:r>
            <w:proofErr w:type="spellEnd"/>
          </w:p>
        </w:tc>
        <w:tc>
          <w:tcPr>
            <w:tcW w:w="3230" w:type="dxa"/>
            <w:shd w:val="clear" w:color="auto" w:fill="D9E7F5"/>
            <w:tcMar>
              <w:top w:w="100" w:type="dxa"/>
              <w:left w:w="100" w:type="dxa"/>
              <w:bottom w:w="100" w:type="dxa"/>
              <w:right w:w="100" w:type="dxa"/>
            </w:tcMar>
            <w:vAlign w:val="center"/>
          </w:tcPr>
          <w:p w:rsidR="00E22D8A" w:rsidRPr="00F750B1" w:rsidRDefault="00AD6D28" w:rsidP="00AE525E">
            <w:pPr>
              <w:spacing w:after="0"/>
              <w:jc w:val="center"/>
              <w:rPr>
                <w:lang w:val="ru-RU"/>
              </w:rPr>
            </w:pPr>
            <w:r w:rsidRPr="00F750B1">
              <w:rPr>
                <w:b/>
                <w:sz w:val="23"/>
                <w:lang w:val="ru-RU"/>
              </w:rPr>
              <w:t>Что это означает для города</w:t>
            </w:r>
          </w:p>
        </w:tc>
        <w:tc>
          <w:tcPr>
            <w:tcW w:w="3230" w:type="dxa"/>
            <w:shd w:val="clear" w:color="auto" w:fill="D9E7F5"/>
            <w:tcMar>
              <w:top w:w="100" w:type="dxa"/>
              <w:left w:w="100" w:type="dxa"/>
              <w:bottom w:w="100" w:type="dxa"/>
              <w:right w:w="100" w:type="dxa"/>
            </w:tcMar>
            <w:vAlign w:val="center"/>
          </w:tcPr>
          <w:p w:rsidR="00E22D8A" w:rsidRDefault="00AD6D28" w:rsidP="00AE525E">
            <w:pPr>
              <w:spacing w:after="0"/>
              <w:jc w:val="center"/>
            </w:pPr>
            <w:proofErr w:type="spellStart"/>
            <w:r>
              <w:rPr>
                <w:b/>
                <w:sz w:val="23"/>
              </w:rPr>
              <w:t>Путь</w:t>
            </w:r>
            <w:proofErr w:type="spellEnd"/>
            <w:r>
              <w:rPr>
                <w:b/>
                <w:sz w:val="23"/>
              </w:rPr>
              <w:t xml:space="preserve"> </w:t>
            </w:r>
            <w:proofErr w:type="spellStart"/>
            <w:r>
              <w:rPr>
                <w:b/>
                <w:sz w:val="23"/>
              </w:rPr>
              <w:t>решения</w:t>
            </w:r>
            <w:proofErr w:type="spellEnd"/>
          </w:p>
        </w:tc>
      </w:tr>
      <w:tr w:rsidR="00E22D8A" w:rsidRPr="00F750B1" w:rsidTr="003F704E">
        <w:trPr>
          <w:jc w:val="center"/>
        </w:trPr>
        <w:tc>
          <w:tcPr>
            <w:tcW w:w="2948" w:type="dxa"/>
            <w:tcMar>
              <w:top w:w="90" w:type="dxa"/>
              <w:left w:w="100" w:type="dxa"/>
              <w:bottom w:w="90" w:type="dxa"/>
              <w:right w:w="100" w:type="dxa"/>
            </w:tcMar>
            <w:vAlign w:val="center"/>
          </w:tcPr>
          <w:p w:rsidR="00E22D8A" w:rsidRPr="00F750B1" w:rsidRDefault="00AD6D28" w:rsidP="00AE525E">
            <w:pPr>
              <w:spacing w:after="0"/>
              <w:rPr>
                <w:lang w:val="ru-RU"/>
              </w:rPr>
            </w:pPr>
            <w:r w:rsidRPr="00F750B1">
              <w:rPr>
                <w:sz w:val="23"/>
                <w:lang w:val="ru-RU"/>
              </w:rPr>
              <w:t>Изношенность части коммунальной инфраструктуры и необходимость актуализации схем теплоснабжения</w:t>
            </w:r>
          </w:p>
        </w:tc>
        <w:tc>
          <w:tcPr>
            <w:tcW w:w="3458" w:type="dxa"/>
            <w:tcMar>
              <w:top w:w="90" w:type="dxa"/>
              <w:left w:w="100" w:type="dxa"/>
              <w:bottom w:w="90" w:type="dxa"/>
              <w:right w:w="100" w:type="dxa"/>
            </w:tcMar>
            <w:vAlign w:val="center"/>
          </w:tcPr>
          <w:p w:rsidR="00E22D8A" w:rsidRPr="00F750B1" w:rsidRDefault="00AD6D28" w:rsidP="00AE525E">
            <w:pPr>
              <w:spacing w:after="0"/>
              <w:rPr>
                <w:lang w:val="ru-RU"/>
              </w:rPr>
            </w:pPr>
            <w:r w:rsidRPr="00F750B1">
              <w:rPr>
                <w:sz w:val="23"/>
                <w:lang w:val="ru-RU"/>
              </w:rPr>
              <w:t>Любое запаздывание в модернизации сетей повышает риски аварий, увеличивает издержки и делает подготовку к зиме более напряженной.</w:t>
            </w:r>
          </w:p>
        </w:tc>
        <w:tc>
          <w:tcPr>
            <w:tcW w:w="2948" w:type="dxa"/>
            <w:tcMar>
              <w:top w:w="90" w:type="dxa"/>
              <w:left w:w="100" w:type="dxa"/>
              <w:bottom w:w="90" w:type="dxa"/>
              <w:right w:w="100" w:type="dxa"/>
            </w:tcMar>
            <w:vAlign w:val="center"/>
          </w:tcPr>
          <w:p w:rsidR="00E22D8A" w:rsidRPr="00F750B1" w:rsidRDefault="00AD6D28" w:rsidP="00AE525E">
            <w:pPr>
              <w:spacing w:after="0"/>
              <w:rPr>
                <w:lang w:val="ru-RU"/>
              </w:rPr>
            </w:pPr>
            <w:r w:rsidRPr="00F750B1">
              <w:rPr>
                <w:sz w:val="23"/>
                <w:lang w:val="ru-RU"/>
              </w:rPr>
              <w:t>Продолжение модернизации котельных и теплотрасс, поэтапная актуализация схем, усиление технического аудита и планирования ремонтов.</w:t>
            </w:r>
          </w:p>
        </w:tc>
      </w:tr>
      <w:tr w:rsidR="00E22D8A" w:rsidRPr="00F750B1" w:rsidTr="003F704E">
        <w:trPr>
          <w:jc w:val="center"/>
        </w:trPr>
        <w:tc>
          <w:tcPr>
            <w:tcW w:w="2948" w:type="dxa"/>
            <w:tcMar>
              <w:top w:w="90" w:type="dxa"/>
              <w:left w:w="100" w:type="dxa"/>
              <w:bottom w:w="90" w:type="dxa"/>
              <w:right w:w="100" w:type="dxa"/>
            </w:tcMar>
            <w:vAlign w:val="center"/>
          </w:tcPr>
          <w:p w:rsidR="00E22D8A" w:rsidRPr="00F750B1" w:rsidRDefault="00AD6D28" w:rsidP="00AE525E">
            <w:pPr>
              <w:spacing w:after="0"/>
              <w:rPr>
                <w:lang w:val="ru-RU"/>
              </w:rPr>
            </w:pPr>
            <w:r w:rsidRPr="00F750B1">
              <w:rPr>
                <w:sz w:val="23"/>
                <w:lang w:val="ru-RU"/>
              </w:rPr>
              <w:t>Недостаточная доля качественно приведенных в нормативное состояние дорог и уличной среды</w:t>
            </w:r>
          </w:p>
        </w:tc>
        <w:tc>
          <w:tcPr>
            <w:tcW w:w="3458" w:type="dxa"/>
            <w:tcMar>
              <w:top w:w="90" w:type="dxa"/>
              <w:left w:w="100" w:type="dxa"/>
              <w:bottom w:w="90" w:type="dxa"/>
              <w:right w:w="100" w:type="dxa"/>
            </w:tcMar>
            <w:vAlign w:val="center"/>
          </w:tcPr>
          <w:p w:rsidR="00E22D8A" w:rsidRPr="00F750B1" w:rsidRDefault="00AD6D28" w:rsidP="00AE525E">
            <w:pPr>
              <w:spacing w:after="0"/>
              <w:rPr>
                <w:lang w:val="ru-RU"/>
              </w:rPr>
            </w:pPr>
            <w:r w:rsidRPr="00F750B1">
              <w:rPr>
                <w:sz w:val="23"/>
                <w:lang w:val="ru-RU"/>
              </w:rPr>
              <w:t>При общей протяженности дорог 234,1 км жители все еще ждут более широкого охвата капитальными ремонтами, освещением и безопасными переходами.</w:t>
            </w:r>
          </w:p>
        </w:tc>
        <w:tc>
          <w:tcPr>
            <w:tcW w:w="2948" w:type="dxa"/>
            <w:tcMar>
              <w:top w:w="90" w:type="dxa"/>
              <w:left w:w="100" w:type="dxa"/>
              <w:bottom w:w="90" w:type="dxa"/>
              <w:right w:w="100" w:type="dxa"/>
            </w:tcMar>
            <w:vAlign w:val="center"/>
          </w:tcPr>
          <w:p w:rsidR="00E22D8A" w:rsidRPr="00F750B1" w:rsidRDefault="00AD6D28" w:rsidP="003F704E">
            <w:pPr>
              <w:spacing w:after="0"/>
              <w:rPr>
                <w:lang w:val="ru-RU"/>
              </w:rPr>
            </w:pPr>
            <w:r w:rsidRPr="00F750B1">
              <w:rPr>
                <w:sz w:val="23"/>
                <w:lang w:val="ru-RU"/>
              </w:rPr>
              <w:t>Расширение участия в региональных и федеральных программах, проектирование новых этапов ремонта и приорит</w:t>
            </w:r>
            <w:r w:rsidR="003F704E">
              <w:rPr>
                <w:sz w:val="23"/>
                <w:lang w:val="ru-RU"/>
              </w:rPr>
              <w:t>ет</w:t>
            </w:r>
            <w:r w:rsidRPr="00F750B1">
              <w:rPr>
                <w:sz w:val="23"/>
                <w:lang w:val="ru-RU"/>
              </w:rPr>
              <w:t xml:space="preserve"> улиц с высоким трафиком.</w:t>
            </w:r>
          </w:p>
        </w:tc>
      </w:tr>
      <w:tr w:rsidR="00E22D8A" w:rsidRPr="00F750B1" w:rsidTr="003F704E">
        <w:trPr>
          <w:jc w:val="center"/>
        </w:trPr>
        <w:tc>
          <w:tcPr>
            <w:tcW w:w="2948" w:type="dxa"/>
            <w:tcMar>
              <w:top w:w="90" w:type="dxa"/>
              <w:left w:w="100" w:type="dxa"/>
              <w:bottom w:w="90" w:type="dxa"/>
              <w:right w:w="100" w:type="dxa"/>
            </w:tcMar>
            <w:vAlign w:val="center"/>
          </w:tcPr>
          <w:p w:rsidR="00E22D8A" w:rsidRPr="00F750B1" w:rsidRDefault="00AD6D28" w:rsidP="00AE525E">
            <w:pPr>
              <w:spacing w:after="0"/>
              <w:rPr>
                <w:lang w:val="ru-RU"/>
              </w:rPr>
            </w:pPr>
            <w:r w:rsidRPr="00F750B1">
              <w:rPr>
                <w:sz w:val="23"/>
                <w:lang w:val="ru-RU"/>
              </w:rPr>
              <w:lastRenderedPageBreak/>
              <w:t>Рост кредиторской задолженности и необходимость еще более жесткой бюджетной дисциплины</w:t>
            </w:r>
          </w:p>
        </w:tc>
        <w:tc>
          <w:tcPr>
            <w:tcW w:w="3458" w:type="dxa"/>
            <w:tcMar>
              <w:top w:w="90" w:type="dxa"/>
              <w:left w:w="100" w:type="dxa"/>
              <w:bottom w:w="90" w:type="dxa"/>
              <w:right w:w="100" w:type="dxa"/>
            </w:tcMar>
            <w:vAlign w:val="center"/>
          </w:tcPr>
          <w:p w:rsidR="00E22D8A" w:rsidRPr="00F750B1" w:rsidRDefault="00AD6D28" w:rsidP="00AE525E">
            <w:pPr>
              <w:spacing w:after="0"/>
              <w:rPr>
                <w:lang w:val="ru-RU"/>
              </w:rPr>
            </w:pPr>
            <w:r w:rsidRPr="00F750B1">
              <w:rPr>
                <w:sz w:val="23"/>
                <w:lang w:val="ru-RU"/>
              </w:rPr>
              <w:t>Даже при отсутствии новых кредитов рост задолженности ограничивает гибкость бюджета.</w:t>
            </w:r>
          </w:p>
        </w:tc>
        <w:tc>
          <w:tcPr>
            <w:tcW w:w="2948" w:type="dxa"/>
            <w:tcMar>
              <w:top w:w="90" w:type="dxa"/>
              <w:left w:w="100" w:type="dxa"/>
              <w:bottom w:w="90" w:type="dxa"/>
              <w:right w:w="100" w:type="dxa"/>
            </w:tcMar>
            <w:vAlign w:val="center"/>
          </w:tcPr>
          <w:p w:rsidR="00E22D8A" w:rsidRPr="00F750B1" w:rsidRDefault="00AD6D28" w:rsidP="00AE525E">
            <w:pPr>
              <w:spacing w:after="0"/>
              <w:rPr>
                <w:lang w:val="ru-RU"/>
              </w:rPr>
            </w:pPr>
            <w:r w:rsidRPr="00F750B1">
              <w:rPr>
                <w:sz w:val="23"/>
                <w:lang w:val="ru-RU"/>
              </w:rPr>
              <w:t xml:space="preserve">Повышение качества финансового планирования, </w:t>
            </w:r>
            <w:proofErr w:type="spellStart"/>
            <w:r w:rsidRPr="00F750B1">
              <w:rPr>
                <w:sz w:val="23"/>
                <w:lang w:val="ru-RU"/>
              </w:rPr>
              <w:t>приоритизация</w:t>
            </w:r>
            <w:proofErr w:type="spellEnd"/>
            <w:r w:rsidRPr="00F750B1">
              <w:rPr>
                <w:sz w:val="23"/>
                <w:lang w:val="ru-RU"/>
              </w:rPr>
              <w:t xml:space="preserve"> обязательных расходов, цифровой контроль исполнения контрактов.</w:t>
            </w:r>
          </w:p>
        </w:tc>
      </w:tr>
      <w:tr w:rsidR="00E22D8A" w:rsidRPr="00F750B1" w:rsidTr="003F704E">
        <w:trPr>
          <w:jc w:val="center"/>
        </w:trPr>
        <w:tc>
          <w:tcPr>
            <w:tcW w:w="2948" w:type="dxa"/>
            <w:tcMar>
              <w:top w:w="90" w:type="dxa"/>
              <w:left w:w="100" w:type="dxa"/>
              <w:bottom w:w="90" w:type="dxa"/>
              <w:right w:w="100" w:type="dxa"/>
            </w:tcMar>
            <w:vAlign w:val="center"/>
          </w:tcPr>
          <w:p w:rsidR="00E22D8A" w:rsidRPr="00F750B1" w:rsidRDefault="00AD6D28" w:rsidP="00AE525E">
            <w:pPr>
              <w:spacing w:after="0"/>
              <w:rPr>
                <w:lang w:val="ru-RU"/>
              </w:rPr>
            </w:pPr>
            <w:r w:rsidRPr="00F750B1">
              <w:rPr>
                <w:sz w:val="23"/>
                <w:lang w:val="ru-RU"/>
              </w:rPr>
              <w:t>Необходимость дальнейшего привлечения инвестиций и роста зарплат</w:t>
            </w:r>
          </w:p>
        </w:tc>
        <w:tc>
          <w:tcPr>
            <w:tcW w:w="3458" w:type="dxa"/>
            <w:tcMar>
              <w:top w:w="90" w:type="dxa"/>
              <w:left w:w="100" w:type="dxa"/>
              <w:bottom w:w="90" w:type="dxa"/>
              <w:right w:w="100" w:type="dxa"/>
            </w:tcMar>
            <w:vAlign w:val="center"/>
          </w:tcPr>
          <w:p w:rsidR="00E22D8A" w:rsidRPr="00F750B1" w:rsidRDefault="00AD6D28" w:rsidP="00AE525E">
            <w:pPr>
              <w:spacing w:after="0"/>
              <w:rPr>
                <w:lang w:val="ru-RU"/>
              </w:rPr>
            </w:pPr>
            <w:r w:rsidRPr="00F750B1">
              <w:rPr>
                <w:sz w:val="23"/>
                <w:lang w:val="ru-RU"/>
              </w:rPr>
              <w:t>Экономика города развивается, но для удержания молодежи и кадров нужны новые рабочие места и более высокая производительность.</w:t>
            </w:r>
          </w:p>
        </w:tc>
        <w:tc>
          <w:tcPr>
            <w:tcW w:w="2948" w:type="dxa"/>
            <w:tcMar>
              <w:top w:w="90" w:type="dxa"/>
              <w:left w:w="100" w:type="dxa"/>
              <w:bottom w:w="90" w:type="dxa"/>
              <w:right w:w="100" w:type="dxa"/>
            </w:tcMar>
            <w:vAlign w:val="center"/>
          </w:tcPr>
          <w:p w:rsidR="00E22D8A" w:rsidRPr="00F750B1" w:rsidRDefault="00AD6D28" w:rsidP="00AD6D28">
            <w:pPr>
              <w:spacing w:after="0"/>
              <w:rPr>
                <w:lang w:val="ru-RU"/>
              </w:rPr>
            </w:pPr>
            <w:r w:rsidRPr="00F750B1">
              <w:rPr>
                <w:sz w:val="23"/>
                <w:lang w:val="ru-RU"/>
              </w:rPr>
              <w:t xml:space="preserve">Сопровождение </w:t>
            </w:r>
            <w:proofErr w:type="spellStart"/>
            <w:r w:rsidRPr="00F750B1">
              <w:rPr>
                <w:sz w:val="23"/>
                <w:lang w:val="ru-RU"/>
              </w:rPr>
              <w:t>инвестпроектов</w:t>
            </w:r>
            <w:proofErr w:type="spellEnd"/>
            <w:r w:rsidRPr="00F750B1">
              <w:rPr>
                <w:sz w:val="23"/>
                <w:lang w:val="ru-RU"/>
              </w:rPr>
              <w:t xml:space="preserve">, развитие производственных площадок, поддержка МСП, </w:t>
            </w:r>
            <w:r>
              <w:rPr>
                <w:sz w:val="23"/>
                <w:lang w:val="ru-RU"/>
              </w:rPr>
              <w:t>борьба с неформальной занятостью и легализация бизнеса</w:t>
            </w:r>
          </w:p>
        </w:tc>
      </w:tr>
      <w:tr w:rsidR="00E22D8A" w:rsidRPr="00F750B1" w:rsidTr="003F704E">
        <w:trPr>
          <w:jc w:val="center"/>
        </w:trPr>
        <w:tc>
          <w:tcPr>
            <w:tcW w:w="2948" w:type="dxa"/>
            <w:tcMar>
              <w:top w:w="90" w:type="dxa"/>
              <w:left w:w="100" w:type="dxa"/>
              <w:bottom w:w="90" w:type="dxa"/>
              <w:right w:w="100" w:type="dxa"/>
            </w:tcMar>
            <w:vAlign w:val="center"/>
          </w:tcPr>
          <w:p w:rsidR="00E22D8A" w:rsidRPr="00F750B1" w:rsidRDefault="00AD6D28" w:rsidP="00AE525E">
            <w:pPr>
              <w:spacing w:after="0"/>
              <w:rPr>
                <w:lang w:val="ru-RU"/>
              </w:rPr>
            </w:pPr>
            <w:r w:rsidRPr="00F750B1">
              <w:rPr>
                <w:sz w:val="23"/>
                <w:lang w:val="ru-RU"/>
              </w:rPr>
              <w:t>Потребность в комплексной жилой застройке вместе с социальной инфраструктурой</w:t>
            </w:r>
          </w:p>
        </w:tc>
        <w:tc>
          <w:tcPr>
            <w:tcW w:w="3458" w:type="dxa"/>
            <w:tcMar>
              <w:top w:w="90" w:type="dxa"/>
              <w:left w:w="100" w:type="dxa"/>
              <w:bottom w:w="90" w:type="dxa"/>
              <w:right w:w="100" w:type="dxa"/>
            </w:tcMar>
            <w:vAlign w:val="center"/>
          </w:tcPr>
          <w:p w:rsidR="00E22D8A" w:rsidRPr="00F750B1" w:rsidRDefault="00AD6D28" w:rsidP="003F704E">
            <w:pPr>
              <w:spacing w:after="0"/>
              <w:rPr>
                <w:lang w:val="ru-RU"/>
              </w:rPr>
            </w:pPr>
            <w:r w:rsidRPr="00F750B1">
              <w:rPr>
                <w:sz w:val="23"/>
                <w:lang w:val="ru-RU"/>
              </w:rPr>
              <w:t xml:space="preserve">Город не должен расти хаотично </w:t>
            </w:r>
            <w:r w:rsidR="003F704E">
              <w:rPr>
                <w:sz w:val="23"/>
                <w:lang w:val="ru-RU"/>
              </w:rPr>
              <w:t>–</w:t>
            </w:r>
            <w:r w:rsidRPr="00F750B1">
              <w:rPr>
                <w:sz w:val="23"/>
                <w:lang w:val="ru-RU"/>
              </w:rPr>
              <w:t xml:space="preserve"> людям нужны школы, детские сады, спорт и транспорт рядом с новым жильем.</w:t>
            </w:r>
          </w:p>
        </w:tc>
        <w:tc>
          <w:tcPr>
            <w:tcW w:w="2948" w:type="dxa"/>
            <w:tcMar>
              <w:top w:w="90" w:type="dxa"/>
              <w:left w:w="100" w:type="dxa"/>
              <w:bottom w:w="90" w:type="dxa"/>
              <w:right w:w="100" w:type="dxa"/>
            </w:tcMar>
            <w:vAlign w:val="center"/>
          </w:tcPr>
          <w:p w:rsidR="00E22D8A" w:rsidRPr="00F750B1" w:rsidRDefault="00AD6D28" w:rsidP="003F704E">
            <w:pPr>
              <w:spacing w:after="0"/>
              <w:rPr>
                <w:lang w:val="ru-RU"/>
              </w:rPr>
            </w:pPr>
            <w:r w:rsidRPr="00F750B1">
              <w:rPr>
                <w:sz w:val="23"/>
                <w:lang w:val="ru-RU"/>
              </w:rPr>
              <w:t>Реализация мастер-</w:t>
            </w:r>
            <w:r w:rsidR="003F704E">
              <w:rPr>
                <w:sz w:val="23"/>
                <w:lang w:val="ru-RU"/>
              </w:rPr>
              <w:t>планов на территории</w:t>
            </w:r>
            <w:r w:rsidRPr="00F750B1">
              <w:rPr>
                <w:sz w:val="23"/>
                <w:lang w:val="ru-RU"/>
              </w:rPr>
              <w:t xml:space="preserve"> бывше</w:t>
            </w:r>
            <w:r w:rsidR="003F704E">
              <w:rPr>
                <w:sz w:val="23"/>
                <w:lang w:val="ru-RU"/>
              </w:rPr>
              <w:t>го</w:t>
            </w:r>
            <w:r w:rsidRPr="00F750B1">
              <w:rPr>
                <w:sz w:val="23"/>
                <w:lang w:val="ru-RU"/>
              </w:rPr>
              <w:t xml:space="preserve"> аэродром</w:t>
            </w:r>
            <w:r w:rsidR="003F704E">
              <w:rPr>
                <w:sz w:val="23"/>
                <w:lang w:val="ru-RU"/>
              </w:rPr>
              <w:t>а</w:t>
            </w:r>
            <w:r w:rsidRPr="00F750B1">
              <w:rPr>
                <w:sz w:val="23"/>
                <w:lang w:val="ru-RU"/>
              </w:rPr>
              <w:t xml:space="preserve"> и </w:t>
            </w:r>
            <w:r w:rsidR="003F704E">
              <w:rPr>
                <w:sz w:val="23"/>
                <w:lang w:val="ru-RU"/>
              </w:rPr>
              <w:t xml:space="preserve">коттеджного поселка </w:t>
            </w:r>
            <w:r w:rsidRPr="00F750B1">
              <w:rPr>
                <w:sz w:val="23"/>
                <w:lang w:val="ru-RU"/>
              </w:rPr>
              <w:t>«Нарышкино», синхронизация жилищного строительства с объектами соц</w:t>
            </w:r>
            <w:r w:rsidR="003F704E">
              <w:rPr>
                <w:sz w:val="23"/>
                <w:lang w:val="ru-RU"/>
              </w:rPr>
              <w:t xml:space="preserve">иальной </w:t>
            </w:r>
            <w:r w:rsidRPr="00F750B1">
              <w:rPr>
                <w:sz w:val="23"/>
                <w:lang w:val="ru-RU"/>
              </w:rPr>
              <w:t>сферы и инженерными сетями.</w:t>
            </w:r>
          </w:p>
        </w:tc>
      </w:tr>
      <w:tr w:rsidR="002D63D5" w:rsidRPr="00F750B1" w:rsidTr="003F704E">
        <w:trPr>
          <w:jc w:val="center"/>
        </w:trPr>
        <w:tc>
          <w:tcPr>
            <w:tcW w:w="2948" w:type="dxa"/>
            <w:tcMar>
              <w:top w:w="90" w:type="dxa"/>
              <w:left w:w="100" w:type="dxa"/>
              <w:bottom w:w="90" w:type="dxa"/>
              <w:right w:w="100" w:type="dxa"/>
            </w:tcMar>
            <w:vAlign w:val="center"/>
          </w:tcPr>
          <w:p w:rsidR="002D63D5" w:rsidRPr="00F750B1" w:rsidRDefault="002D63D5" w:rsidP="00AE525E">
            <w:pPr>
              <w:spacing w:after="0"/>
              <w:rPr>
                <w:sz w:val="23"/>
                <w:lang w:val="ru-RU"/>
              </w:rPr>
            </w:pPr>
            <w:r>
              <w:rPr>
                <w:sz w:val="23"/>
                <w:lang w:val="ru-RU"/>
              </w:rPr>
              <w:t>Обеспечение безопасности</w:t>
            </w:r>
          </w:p>
        </w:tc>
        <w:tc>
          <w:tcPr>
            <w:tcW w:w="3458" w:type="dxa"/>
            <w:tcMar>
              <w:top w:w="90" w:type="dxa"/>
              <w:left w:w="100" w:type="dxa"/>
              <w:bottom w:w="90" w:type="dxa"/>
              <w:right w:w="100" w:type="dxa"/>
            </w:tcMar>
            <w:vAlign w:val="center"/>
          </w:tcPr>
          <w:p w:rsidR="002D63D5" w:rsidRPr="00F750B1" w:rsidRDefault="00870C0A" w:rsidP="003F704E">
            <w:pPr>
              <w:spacing w:after="0"/>
              <w:rPr>
                <w:sz w:val="23"/>
                <w:lang w:val="ru-RU"/>
              </w:rPr>
            </w:pPr>
            <w:r>
              <w:rPr>
                <w:sz w:val="23"/>
                <w:lang w:val="ru-RU"/>
              </w:rPr>
              <w:t>Город должен быть безопасным для его жителей, необходимо свести количество правонарушений к нулю</w:t>
            </w:r>
          </w:p>
        </w:tc>
        <w:tc>
          <w:tcPr>
            <w:tcW w:w="2948" w:type="dxa"/>
            <w:tcMar>
              <w:top w:w="90" w:type="dxa"/>
              <w:left w:w="100" w:type="dxa"/>
              <w:bottom w:w="90" w:type="dxa"/>
              <w:right w:w="100" w:type="dxa"/>
            </w:tcMar>
            <w:vAlign w:val="center"/>
          </w:tcPr>
          <w:p w:rsidR="002D63D5" w:rsidRPr="00F750B1" w:rsidRDefault="00870C0A" w:rsidP="00870C0A">
            <w:pPr>
              <w:spacing w:after="0"/>
              <w:rPr>
                <w:sz w:val="23"/>
                <w:lang w:val="ru-RU"/>
              </w:rPr>
            </w:pPr>
            <w:r>
              <w:rPr>
                <w:sz w:val="23"/>
                <w:lang w:val="ru-RU"/>
              </w:rPr>
              <w:t>Включение городского округа в систему «Безопасный город», установка б</w:t>
            </w:r>
            <w:r w:rsidRPr="00AD6D28">
              <w:rPr>
                <w:b/>
                <w:sz w:val="23"/>
                <w:lang w:val="ru-RU"/>
              </w:rPr>
              <w:t>о</w:t>
            </w:r>
            <w:r>
              <w:rPr>
                <w:sz w:val="23"/>
                <w:lang w:val="ru-RU"/>
              </w:rPr>
              <w:t xml:space="preserve">льшего количества камер внешнего видеонаблюдения, в том числе с привлечением бизнес-сообщества </w:t>
            </w:r>
          </w:p>
        </w:tc>
      </w:tr>
    </w:tbl>
    <w:p w:rsidR="00E22D8A" w:rsidRPr="00F750B1" w:rsidRDefault="00AD6D28" w:rsidP="003F704E">
      <w:pPr>
        <w:spacing w:after="0"/>
        <w:ind w:firstLine="709"/>
        <w:jc w:val="both"/>
        <w:rPr>
          <w:lang w:val="ru-RU"/>
        </w:rPr>
      </w:pPr>
      <w:r w:rsidRPr="00F750B1">
        <w:rPr>
          <w:lang w:val="ru-RU"/>
        </w:rPr>
        <w:t xml:space="preserve">Наш подход здесь предельно понятен: проблемы </w:t>
      </w:r>
      <w:r w:rsidR="003F704E">
        <w:rPr>
          <w:lang w:val="ru-RU"/>
        </w:rPr>
        <w:t xml:space="preserve">– не </w:t>
      </w:r>
      <w:r w:rsidRPr="00F750B1">
        <w:rPr>
          <w:lang w:val="ru-RU"/>
        </w:rPr>
        <w:t>повод разводить руками, а точка приложения усилий. Там, где нужны деньги, мы обязаны входить в программы и привлекать ре</w:t>
      </w:r>
      <w:r w:rsidR="003F704E">
        <w:rPr>
          <w:lang w:val="ru-RU"/>
        </w:rPr>
        <w:t>сурсы. Там, где нужен порядок, –</w:t>
      </w:r>
      <w:r w:rsidRPr="00F750B1">
        <w:rPr>
          <w:lang w:val="ru-RU"/>
        </w:rPr>
        <w:t xml:space="preserve"> усиливать управленческую дисциплину. Там, где нужно развитие, </w:t>
      </w:r>
      <w:r w:rsidR="003F704E">
        <w:rPr>
          <w:lang w:val="ru-RU"/>
        </w:rPr>
        <w:t>–</w:t>
      </w:r>
      <w:r w:rsidRPr="00F750B1">
        <w:rPr>
          <w:lang w:val="ru-RU"/>
        </w:rPr>
        <w:t xml:space="preserve"> быстрее принимать решения и не бояться амбициозных проектов.</w:t>
      </w:r>
    </w:p>
    <w:p w:rsidR="003F704E" w:rsidRDefault="003F704E" w:rsidP="003F704E">
      <w:pPr>
        <w:pStyle w:val="SectionCustom"/>
        <w:spacing w:before="0" w:after="0" w:line="288" w:lineRule="auto"/>
        <w:ind w:firstLine="709"/>
        <w:rPr>
          <w:color w:val="auto"/>
          <w:sz w:val="26"/>
          <w:lang w:val="ru-RU"/>
        </w:rPr>
      </w:pPr>
    </w:p>
    <w:p w:rsidR="00E22D8A" w:rsidRPr="003F704E" w:rsidRDefault="00870C0A" w:rsidP="003F704E">
      <w:pPr>
        <w:pStyle w:val="SectionCustom"/>
        <w:spacing w:before="0" w:after="0" w:line="288" w:lineRule="auto"/>
        <w:ind w:firstLine="709"/>
        <w:rPr>
          <w:color w:val="auto"/>
          <w:lang w:val="ru-RU"/>
        </w:rPr>
      </w:pPr>
      <w:r>
        <w:rPr>
          <w:color w:val="auto"/>
          <w:sz w:val="26"/>
          <w:lang w:val="ru-RU"/>
        </w:rPr>
        <w:t>13</w:t>
      </w:r>
      <w:r w:rsidR="00AD6D28" w:rsidRPr="003F704E">
        <w:rPr>
          <w:color w:val="auto"/>
          <w:sz w:val="26"/>
          <w:lang w:val="ru-RU"/>
        </w:rPr>
        <w:t>. Итоги 2025 года</w:t>
      </w:r>
    </w:p>
    <w:p w:rsidR="00E22D8A" w:rsidRPr="00F750B1" w:rsidRDefault="00AD6D28" w:rsidP="003F704E">
      <w:pPr>
        <w:spacing w:after="0"/>
        <w:ind w:firstLine="709"/>
        <w:jc w:val="both"/>
        <w:rPr>
          <w:lang w:val="ru-RU"/>
        </w:rPr>
      </w:pPr>
      <w:r w:rsidRPr="00F750B1">
        <w:rPr>
          <w:lang w:val="ru-RU"/>
        </w:rPr>
        <w:t xml:space="preserve">Если подводить итог года коротко, то администрация города Кузнецка работала результативно. Мы обеспечили устойчивую работу ЖКХ, перевыполнили план по налоговым доходам, создали новые рабочие места, сохранили поддержку бизнеса, реализовали заметные проекты благоустройства, усилили адресную социальную </w:t>
      </w:r>
      <w:r w:rsidRPr="00F750B1">
        <w:rPr>
          <w:lang w:val="ru-RU"/>
        </w:rPr>
        <w:lastRenderedPageBreak/>
        <w:t>защиту, сохранили высокую активность в образовании, культуре и спорте, выполнили план по вводу жилья и заложили основу для следующих этапов развития.</w:t>
      </w:r>
    </w:p>
    <w:p w:rsidR="00E22D8A" w:rsidRPr="00F750B1" w:rsidRDefault="00AD6D28" w:rsidP="003F704E">
      <w:pPr>
        <w:spacing w:after="0"/>
        <w:ind w:firstLine="709"/>
        <w:jc w:val="both"/>
        <w:rPr>
          <w:lang w:val="ru-RU"/>
        </w:rPr>
      </w:pPr>
      <w:r w:rsidRPr="00F750B1">
        <w:rPr>
          <w:lang w:val="ru-RU"/>
        </w:rPr>
        <w:t>Но главный итог не в цифрах самих по себе. Главный итог в том, что Кузнецк сохраняет движение вперед. Город не стоит на месте, не живет инерцией, не довольствуется минимумом. Мы учимся работать точнее, быстрее, современнее и ближе к людям.</w:t>
      </w:r>
    </w:p>
    <w:p w:rsidR="003F704E" w:rsidRDefault="003F704E" w:rsidP="00AE525E">
      <w:pPr>
        <w:pStyle w:val="SectionCustom"/>
        <w:spacing w:before="0" w:after="0" w:line="288" w:lineRule="auto"/>
        <w:rPr>
          <w:sz w:val="26"/>
          <w:lang w:val="ru-RU"/>
        </w:rPr>
      </w:pPr>
    </w:p>
    <w:p w:rsidR="00E22D8A" w:rsidRPr="003F704E" w:rsidRDefault="00870C0A" w:rsidP="00870C0A">
      <w:pPr>
        <w:pStyle w:val="SectionCustom"/>
        <w:spacing w:before="0" w:after="0" w:line="288" w:lineRule="auto"/>
        <w:ind w:firstLine="709"/>
        <w:rPr>
          <w:color w:val="auto"/>
          <w:lang w:val="ru-RU"/>
        </w:rPr>
      </w:pPr>
      <w:r>
        <w:rPr>
          <w:color w:val="auto"/>
          <w:sz w:val="26"/>
          <w:lang w:val="ru-RU"/>
        </w:rPr>
        <w:t>14</w:t>
      </w:r>
      <w:r w:rsidR="00AD6D28" w:rsidRPr="003F704E">
        <w:rPr>
          <w:color w:val="auto"/>
          <w:sz w:val="26"/>
          <w:lang w:val="ru-RU"/>
        </w:rPr>
        <w:t>. Ключевые направления развития нашего родного города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4"/>
        <w:gridCol w:w="5953"/>
      </w:tblGrid>
      <w:tr w:rsidR="00682A3B" w:rsidRPr="00682A3B" w:rsidTr="00682A3B">
        <w:trPr>
          <w:jc w:val="center"/>
        </w:trPr>
        <w:tc>
          <w:tcPr>
            <w:tcW w:w="4844" w:type="dxa"/>
            <w:shd w:val="clear" w:color="auto" w:fill="B8CCE4" w:themeFill="accent1" w:themeFillTint="66"/>
            <w:tcMar>
              <w:top w:w="110" w:type="dxa"/>
              <w:left w:w="110" w:type="dxa"/>
              <w:bottom w:w="110" w:type="dxa"/>
              <w:right w:w="110" w:type="dxa"/>
            </w:tcMar>
          </w:tcPr>
          <w:p w:rsidR="00E22D8A" w:rsidRPr="00682A3B" w:rsidRDefault="00AD6D28" w:rsidP="00AE525E">
            <w:pPr>
              <w:spacing w:after="0"/>
              <w:jc w:val="center"/>
            </w:pPr>
            <w:proofErr w:type="spellStart"/>
            <w:r w:rsidRPr="00682A3B">
              <w:rPr>
                <w:b/>
                <w:sz w:val="23"/>
              </w:rPr>
              <w:t>Направление</w:t>
            </w:r>
            <w:proofErr w:type="spellEnd"/>
          </w:p>
        </w:tc>
        <w:tc>
          <w:tcPr>
            <w:tcW w:w="4844" w:type="dxa"/>
            <w:shd w:val="clear" w:color="auto" w:fill="B8CCE4" w:themeFill="accent1" w:themeFillTint="66"/>
            <w:tcMar>
              <w:top w:w="110" w:type="dxa"/>
              <w:left w:w="110" w:type="dxa"/>
              <w:bottom w:w="110" w:type="dxa"/>
              <w:right w:w="110" w:type="dxa"/>
            </w:tcMar>
          </w:tcPr>
          <w:p w:rsidR="00E22D8A" w:rsidRPr="00682A3B" w:rsidRDefault="00AD6D28" w:rsidP="00AE525E">
            <w:pPr>
              <w:spacing w:after="0"/>
              <w:jc w:val="center"/>
            </w:pPr>
            <w:r w:rsidRPr="00682A3B">
              <w:rPr>
                <w:b/>
                <w:sz w:val="23"/>
              </w:rPr>
              <w:t>Содержание задачи</w:t>
            </w:r>
          </w:p>
        </w:tc>
      </w:tr>
      <w:tr w:rsidR="00682A3B" w:rsidRPr="00682A3B" w:rsidTr="00682A3B">
        <w:trPr>
          <w:jc w:val="center"/>
        </w:trPr>
        <w:tc>
          <w:tcPr>
            <w:tcW w:w="3402" w:type="dxa"/>
            <w:shd w:val="clear" w:color="auto" w:fill="auto"/>
            <w:tcMar>
              <w:top w:w="100" w:type="dxa"/>
              <w:left w:w="100" w:type="dxa"/>
              <w:bottom w:w="100" w:type="dxa"/>
              <w:right w:w="100" w:type="dxa"/>
            </w:tcMar>
            <w:vAlign w:val="center"/>
          </w:tcPr>
          <w:p w:rsidR="00E22D8A" w:rsidRPr="00682A3B" w:rsidRDefault="00AD6D28" w:rsidP="00AE525E">
            <w:pPr>
              <w:spacing w:after="0"/>
              <w:jc w:val="center"/>
            </w:pPr>
            <w:proofErr w:type="spellStart"/>
            <w:r w:rsidRPr="00682A3B">
              <w:rPr>
                <w:b/>
                <w:sz w:val="23"/>
              </w:rPr>
              <w:t>Сильная</w:t>
            </w:r>
            <w:proofErr w:type="spellEnd"/>
            <w:r w:rsidRPr="00682A3B">
              <w:rPr>
                <w:b/>
                <w:sz w:val="23"/>
              </w:rPr>
              <w:t xml:space="preserve"> </w:t>
            </w:r>
            <w:proofErr w:type="spellStart"/>
            <w:r w:rsidRPr="00682A3B">
              <w:rPr>
                <w:b/>
                <w:sz w:val="23"/>
              </w:rPr>
              <w:t>экономика</w:t>
            </w:r>
            <w:proofErr w:type="spellEnd"/>
          </w:p>
        </w:tc>
        <w:tc>
          <w:tcPr>
            <w:tcW w:w="5953" w:type="dxa"/>
            <w:shd w:val="clear" w:color="auto" w:fill="auto"/>
            <w:tcMar>
              <w:top w:w="100" w:type="dxa"/>
              <w:left w:w="100" w:type="dxa"/>
              <w:bottom w:w="100" w:type="dxa"/>
              <w:right w:w="100" w:type="dxa"/>
            </w:tcMar>
            <w:vAlign w:val="center"/>
          </w:tcPr>
          <w:p w:rsidR="00E22D8A" w:rsidRPr="00682A3B" w:rsidRDefault="00AD6D28" w:rsidP="00AE525E">
            <w:pPr>
              <w:spacing w:after="0"/>
              <w:rPr>
                <w:lang w:val="ru-RU"/>
              </w:rPr>
            </w:pPr>
            <w:r w:rsidRPr="00682A3B">
              <w:rPr>
                <w:sz w:val="23"/>
                <w:lang w:val="ru-RU"/>
              </w:rPr>
              <w:t>Создание новых рабочих мест, сопровождение инвесторов, развитие производственных площадок, рост доли легальной занятости.</w:t>
            </w:r>
          </w:p>
        </w:tc>
      </w:tr>
      <w:tr w:rsidR="00682A3B" w:rsidRPr="00682A3B" w:rsidTr="00682A3B">
        <w:trPr>
          <w:jc w:val="center"/>
        </w:trPr>
        <w:tc>
          <w:tcPr>
            <w:tcW w:w="3402" w:type="dxa"/>
            <w:shd w:val="clear" w:color="auto" w:fill="auto"/>
            <w:tcMar>
              <w:top w:w="100" w:type="dxa"/>
              <w:left w:w="100" w:type="dxa"/>
              <w:bottom w:w="100" w:type="dxa"/>
              <w:right w:w="100" w:type="dxa"/>
            </w:tcMar>
            <w:vAlign w:val="center"/>
          </w:tcPr>
          <w:p w:rsidR="00E22D8A" w:rsidRPr="00682A3B" w:rsidRDefault="00AD6D28" w:rsidP="00AE525E">
            <w:pPr>
              <w:spacing w:after="0"/>
              <w:jc w:val="center"/>
            </w:pPr>
            <w:proofErr w:type="spellStart"/>
            <w:r w:rsidRPr="00682A3B">
              <w:rPr>
                <w:b/>
                <w:sz w:val="23"/>
              </w:rPr>
              <w:t>Комфортная</w:t>
            </w:r>
            <w:proofErr w:type="spellEnd"/>
            <w:r w:rsidRPr="00682A3B">
              <w:rPr>
                <w:b/>
                <w:sz w:val="23"/>
              </w:rPr>
              <w:t xml:space="preserve"> </w:t>
            </w:r>
            <w:proofErr w:type="spellStart"/>
            <w:r w:rsidRPr="00682A3B">
              <w:rPr>
                <w:b/>
                <w:sz w:val="23"/>
              </w:rPr>
              <w:t>городская</w:t>
            </w:r>
            <w:proofErr w:type="spellEnd"/>
            <w:r w:rsidRPr="00682A3B">
              <w:rPr>
                <w:b/>
                <w:sz w:val="23"/>
              </w:rPr>
              <w:t xml:space="preserve"> </w:t>
            </w:r>
            <w:proofErr w:type="spellStart"/>
            <w:r w:rsidRPr="00682A3B">
              <w:rPr>
                <w:b/>
                <w:sz w:val="23"/>
              </w:rPr>
              <w:t>среда</w:t>
            </w:r>
            <w:proofErr w:type="spellEnd"/>
          </w:p>
        </w:tc>
        <w:tc>
          <w:tcPr>
            <w:tcW w:w="5953" w:type="dxa"/>
            <w:shd w:val="clear" w:color="auto" w:fill="auto"/>
            <w:tcMar>
              <w:top w:w="100" w:type="dxa"/>
              <w:left w:w="100" w:type="dxa"/>
              <w:bottom w:w="100" w:type="dxa"/>
              <w:right w:w="100" w:type="dxa"/>
            </w:tcMar>
            <w:vAlign w:val="center"/>
          </w:tcPr>
          <w:p w:rsidR="00E22D8A" w:rsidRPr="00682A3B" w:rsidRDefault="00AD6D28" w:rsidP="009D64CB">
            <w:pPr>
              <w:spacing w:after="0"/>
              <w:rPr>
                <w:lang w:val="ru-RU"/>
              </w:rPr>
            </w:pPr>
            <w:r w:rsidRPr="00682A3B">
              <w:rPr>
                <w:sz w:val="23"/>
                <w:lang w:val="ru-RU"/>
              </w:rPr>
              <w:t xml:space="preserve">Ремонт дорог, развитие освещения, дворов, общественных пространств и реализация проекта «В Кузнецк </w:t>
            </w:r>
            <w:r w:rsidR="009D64CB" w:rsidRPr="00682A3B">
              <w:rPr>
                <w:lang w:val="ru-RU"/>
              </w:rPr>
              <w:t>–</w:t>
            </w:r>
            <w:r w:rsidRPr="00682A3B">
              <w:rPr>
                <w:sz w:val="23"/>
                <w:lang w:val="ru-RU"/>
              </w:rPr>
              <w:t xml:space="preserve"> за мороженым!».</w:t>
            </w:r>
            <w:r w:rsidR="009D64CB" w:rsidRPr="00682A3B">
              <w:rPr>
                <w:sz w:val="23"/>
                <w:lang w:val="ru-RU"/>
              </w:rPr>
              <w:t xml:space="preserve"> Системная работа по благоустройству с вовлечением не только бюджетных организаций, но всех жителей города.</w:t>
            </w:r>
          </w:p>
        </w:tc>
      </w:tr>
      <w:tr w:rsidR="00682A3B" w:rsidRPr="00682A3B" w:rsidTr="00682A3B">
        <w:trPr>
          <w:jc w:val="center"/>
        </w:trPr>
        <w:tc>
          <w:tcPr>
            <w:tcW w:w="3402" w:type="dxa"/>
            <w:shd w:val="clear" w:color="auto" w:fill="auto"/>
            <w:tcMar>
              <w:top w:w="100" w:type="dxa"/>
              <w:left w:w="100" w:type="dxa"/>
              <w:bottom w:w="100" w:type="dxa"/>
              <w:right w:w="100" w:type="dxa"/>
            </w:tcMar>
            <w:vAlign w:val="center"/>
          </w:tcPr>
          <w:p w:rsidR="00E22D8A" w:rsidRPr="00682A3B" w:rsidRDefault="00AD6D28" w:rsidP="00AE525E">
            <w:pPr>
              <w:spacing w:after="0"/>
              <w:jc w:val="center"/>
              <w:rPr>
                <w:lang w:val="ru-RU"/>
              </w:rPr>
            </w:pPr>
            <w:r w:rsidRPr="00682A3B">
              <w:rPr>
                <w:b/>
                <w:sz w:val="23"/>
                <w:lang w:val="ru-RU"/>
              </w:rPr>
              <w:t>Надежное ЖКХ</w:t>
            </w:r>
          </w:p>
        </w:tc>
        <w:tc>
          <w:tcPr>
            <w:tcW w:w="5953" w:type="dxa"/>
            <w:shd w:val="clear" w:color="auto" w:fill="auto"/>
            <w:tcMar>
              <w:top w:w="100" w:type="dxa"/>
              <w:left w:w="100" w:type="dxa"/>
              <w:bottom w:w="100" w:type="dxa"/>
              <w:right w:w="100" w:type="dxa"/>
            </w:tcMar>
            <w:vAlign w:val="center"/>
          </w:tcPr>
          <w:p w:rsidR="00E22D8A" w:rsidRPr="00682A3B" w:rsidRDefault="00AD6D28" w:rsidP="00AE525E">
            <w:pPr>
              <w:spacing w:after="0"/>
              <w:rPr>
                <w:lang w:val="ru-RU"/>
              </w:rPr>
            </w:pPr>
            <w:r w:rsidRPr="00682A3B">
              <w:rPr>
                <w:sz w:val="23"/>
                <w:lang w:val="ru-RU"/>
              </w:rPr>
              <w:t>Планомерная модернизация теплоснабжения, сетей и объектов коммунальной инфраструктуры.</w:t>
            </w:r>
          </w:p>
        </w:tc>
      </w:tr>
      <w:tr w:rsidR="00682A3B" w:rsidRPr="00682A3B" w:rsidTr="00682A3B">
        <w:trPr>
          <w:jc w:val="center"/>
        </w:trPr>
        <w:tc>
          <w:tcPr>
            <w:tcW w:w="3402" w:type="dxa"/>
            <w:shd w:val="clear" w:color="auto" w:fill="auto"/>
            <w:tcMar>
              <w:top w:w="100" w:type="dxa"/>
              <w:left w:w="100" w:type="dxa"/>
              <w:bottom w:w="100" w:type="dxa"/>
              <w:right w:w="100" w:type="dxa"/>
            </w:tcMar>
            <w:vAlign w:val="center"/>
          </w:tcPr>
          <w:p w:rsidR="00E22D8A" w:rsidRPr="00682A3B" w:rsidRDefault="00AD6D28" w:rsidP="00AE525E">
            <w:pPr>
              <w:spacing w:after="0"/>
              <w:jc w:val="center"/>
              <w:rPr>
                <w:lang w:val="ru-RU"/>
              </w:rPr>
            </w:pPr>
            <w:r w:rsidRPr="00682A3B">
              <w:rPr>
                <w:b/>
                <w:sz w:val="23"/>
                <w:lang w:val="ru-RU"/>
              </w:rPr>
              <w:t>Современное строительство</w:t>
            </w:r>
          </w:p>
        </w:tc>
        <w:tc>
          <w:tcPr>
            <w:tcW w:w="5953" w:type="dxa"/>
            <w:shd w:val="clear" w:color="auto" w:fill="auto"/>
            <w:tcMar>
              <w:top w:w="100" w:type="dxa"/>
              <w:left w:w="100" w:type="dxa"/>
              <w:bottom w:w="100" w:type="dxa"/>
              <w:right w:w="100" w:type="dxa"/>
            </w:tcMar>
            <w:vAlign w:val="center"/>
          </w:tcPr>
          <w:p w:rsidR="00E22D8A" w:rsidRPr="00682A3B" w:rsidRDefault="00AD6D28" w:rsidP="00AE525E">
            <w:pPr>
              <w:spacing w:after="0"/>
              <w:rPr>
                <w:lang w:val="ru-RU"/>
              </w:rPr>
            </w:pPr>
            <w:r w:rsidRPr="00682A3B">
              <w:rPr>
                <w:sz w:val="23"/>
                <w:lang w:val="ru-RU"/>
              </w:rPr>
              <w:t>Развитие новых жилых территорий только вместе с социальной, инженерной и транспортной инфраструктурой.</w:t>
            </w:r>
          </w:p>
        </w:tc>
      </w:tr>
      <w:tr w:rsidR="00682A3B" w:rsidRPr="00682A3B" w:rsidTr="00682A3B">
        <w:trPr>
          <w:jc w:val="center"/>
        </w:trPr>
        <w:tc>
          <w:tcPr>
            <w:tcW w:w="3402" w:type="dxa"/>
            <w:shd w:val="clear" w:color="auto" w:fill="auto"/>
            <w:tcMar>
              <w:top w:w="100" w:type="dxa"/>
              <w:left w:w="100" w:type="dxa"/>
              <w:bottom w:w="100" w:type="dxa"/>
              <w:right w:w="100" w:type="dxa"/>
            </w:tcMar>
            <w:vAlign w:val="center"/>
          </w:tcPr>
          <w:p w:rsidR="00E22D8A" w:rsidRPr="00682A3B" w:rsidRDefault="00AD6D28" w:rsidP="00AE525E">
            <w:pPr>
              <w:spacing w:after="0"/>
              <w:jc w:val="center"/>
            </w:pPr>
            <w:proofErr w:type="spellStart"/>
            <w:r w:rsidRPr="00682A3B">
              <w:rPr>
                <w:b/>
                <w:sz w:val="23"/>
              </w:rPr>
              <w:t>Социальная</w:t>
            </w:r>
            <w:proofErr w:type="spellEnd"/>
            <w:r w:rsidRPr="00682A3B">
              <w:rPr>
                <w:b/>
                <w:sz w:val="23"/>
              </w:rPr>
              <w:t xml:space="preserve"> </w:t>
            </w:r>
            <w:proofErr w:type="spellStart"/>
            <w:r w:rsidRPr="00682A3B">
              <w:rPr>
                <w:b/>
                <w:sz w:val="23"/>
              </w:rPr>
              <w:t>справедливость</w:t>
            </w:r>
            <w:proofErr w:type="spellEnd"/>
          </w:p>
        </w:tc>
        <w:tc>
          <w:tcPr>
            <w:tcW w:w="5953" w:type="dxa"/>
            <w:shd w:val="clear" w:color="auto" w:fill="auto"/>
            <w:tcMar>
              <w:top w:w="100" w:type="dxa"/>
              <w:left w:w="100" w:type="dxa"/>
              <w:bottom w:w="100" w:type="dxa"/>
              <w:right w:w="100" w:type="dxa"/>
            </w:tcMar>
            <w:vAlign w:val="center"/>
          </w:tcPr>
          <w:p w:rsidR="00E22D8A" w:rsidRPr="00682A3B" w:rsidRDefault="00AD6D28" w:rsidP="00AE525E">
            <w:pPr>
              <w:spacing w:after="0"/>
              <w:rPr>
                <w:lang w:val="ru-RU"/>
              </w:rPr>
            </w:pPr>
            <w:r w:rsidRPr="00682A3B">
              <w:rPr>
                <w:sz w:val="23"/>
                <w:lang w:val="ru-RU"/>
              </w:rPr>
              <w:t>Поддержка семей, участников СВО и их близких, людей старшего поколения, детей и граждан, оказавшихся в трудной жизненной ситуации.</w:t>
            </w:r>
          </w:p>
        </w:tc>
      </w:tr>
      <w:tr w:rsidR="00682A3B" w:rsidRPr="00682A3B" w:rsidTr="00682A3B">
        <w:trPr>
          <w:jc w:val="center"/>
        </w:trPr>
        <w:tc>
          <w:tcPr>
            <w:tcW w:w="3402" w:type="dxa"/>
            <w:shd w:val="clear" w:color="auto" w:fill="auto"/>
            <w:tcMar>
              <w:top w:w="100" w:type="dxa"/>
              <w:left w:w="100" w:type="dxa"/>
              <w:bottom w:w="100" w:type="dxa"/>
              <w:right w:w="100" w:type="dxa"/>
            </w:tcMar>
            <w:vAlign w:val="center"/>
          </w:tcPr>
          <w:p w:rsidR="00E22D8A" w:rsidRPr="00682A3B" w:rsidRDefault="00AD6D28" w:rsidP="00AE525E">
            <w:pPr>
              <w:spacing w:after="0"/>
              <w:jc w:val="center"/>
            </w:pPr>
            <w:proofErr w:type="spellStart"/>
            <w:r w:rsidRPr="00682A3B">
              <w:rPr>
                <w:b/>
                <w:sz w:val="23"/>
              </w:rPr>
              <w:t>Город</w:t>
            </w:r>
            <w:proofErr w:type="spellEnd"/>
            <w:r w:rsidRPr="00682A3B">
              <w:rPr>
                <w:b/>
                <w:sz w:val="23"/>
              </w:rPr>
              <w:t xml:space="preserve"> </w:t>
            </w:r>
            <w:proofErr w:type="spellStart"/>
            <w:r w:rsidRPr="00682A3B">
              <w:rPr>
                <w:b/>
                <w:sz w:val="23"/>
              </w:rPr>
              <w:t>возможностей</w:t>
            </w:r>
            <w:proofErr w:type="spellEnd"/>
            <w:r w:rsidRPr="00682A3B">
              <w:rPr>
                <w:b/>
                <w:sz w:val="23"/>
              </w:rPr>
              <w:t xml:space="preserve"> </w:t>
            </w:r>
            <w:proofErr w:type="spellStart"/>
            <w:r w:rsidRPr="00682A3B">
              <w:rPr>
                <w:b/>
                <w:sz w:val="23"/>
              </w:rPr>
              <w:t>для</w:t>
            </w:r>
            <w:proofErr w:type="spellEnd"/>
            <w:r w:rsidRPr="00682A3B">
              <w:rPr>
                <w:b/>
                <w:sz w:val="23"/>
              </w:rPr>
              <w:t xml:space="preserve"> </w:t>
            </w:r>
            <w:proofErr w:type="spellStart"/>
            <w:r w:rsidRPr="00682A3B">
              <w:rPr>
                <w:b/>
                <w:sz w:val="23"/>
              </w:rPr>
              <w:t>молодежи</w:t>
            </w:r>
            <w:proofErr w:type="spellEnd"/>
          </w:p>
        </w:tc>
        <w:tc>
          <w:tcPr>
            <w:tcW w:w="5953" w:type="dxa"/>
            <w:shd w:val="clear" w:color="auto" w:fill="auto"/>
            <w:tcMar>
              <w:top w:w="100" w:type="dxa"/>
              <w:left w:w="100" w:type="dxa"/>
              <w:bottom w:w="100" w:type="dxa"/>
              <w:right w:w="100" w:type="dxa"/>
            </w:tcMar>
            <w:vAlign w:val="center"/>
          </w:tcPr>
          <w:p w:rsidR="00E22D8A" w:rsidRPr="00682A3B" w:rsidRDefault="00AD6D28" w:rsidP="00AE525E">
            <w:pPr>
              <w:spacing w:after="0"/>
              <w:rPr>
                <w:lang w:val="ru-RU"/>
              </w:rPr>
            </w:pPr>
            <w:r w:rsidRPr="00682A3B">
              <w:rPr>
                <w:sz w:val="23"/>
                <w:lang w:val="ru-RU"/>
              </w:rPr>
              <w:t>Качественное образование, спорт, добровольчество, культурная среда и условия, при которых молодежь захочет жить и работать в Кузнецке.</w:t>
            </w:r>
          </w:p>
        </w:tc>
      </w:tr>
    </w:tbl>
    <w:p w:rsidR="009D64CB" w:rsidRDefault="009D64CB" w:rsidP="009D64CB">
      <w:pPr>
        <w:spacing w:after="0"/>
        <w:ind w:firstLine="709"/>
        <w:jc w:val="both"/>
        <w:rPr>
          <w:lang w:val="ru-RU"/>
        </w:rPr>
      </w:pPr>
    </w:p>
    <w:p w:rsidR="00E22D8A" w:rsidRPr="00F750B1" w:rsidRDefault="009D64CB" w:rsidP="009D64CB">
      <w:pPr>
        <w:spacing w:after="0"/>
        <w:ind w:firstLine="709"/>
        <w:jc w:val="both"/>
        <w:rPr>
          <w:lang w:val="ru-RU"/>
        </w:rPr>
      </w:pPr>
      <w:r>
        <w:rPr>
          <w:lang w:val="ru-RU"/>
        </w:rPr>
        <w:t>Уважаемые депутаты</w:t>
      </w:r>
      <w:r w:rsidR="00AD6D28" w:rsidRPr="00F750B1">
        <w:rPr>
          <w:lang w:val="ru-RU"/>
        </w:rPr>
        <w:t>! Я убежден: у нашего города есть характер, есть потенциал и есть команда, способная превращать планы в конкретный результат. Кузнецк должен быть не городом упущенных возможностей, а городом уверенного развития, уважения к людям и сильной городской идентичности.</w:t>
      </w:r>
    </w:p>
    <w:p w:rsidR="00E22D8A" w:rsidRPr="00F750B1" w:rsidRDefault="00AD6D28" w:rsidP="009D64CB">
      <w:pPr>
        <w:spacing w:after="0"/>
        <w:ind w:firstLine="709"/>
        <w:jc w:val="both"/>
        <w:rPr>
          <w:lang w:val="ru-RU"/>
        </w:rPr>
      </w:pPr>
      <w:r w:rsidRPr="00F750B1">
        <w:rPr>
          <w:lang w:val="ru-RU"/>
        </w:rPr>
        <w:t xml:space="preserve">Мы будем работать именно так </w:t>
      </w:r>
      <w:r w:rsidR="009D64CB">
        <w:rPr>
          <w:lang w:val="ru-RU"/>
        </w:rPr>
        <w:t>–</w:t>
      </w:r>
      <w:r w:rsidRPr="00F750B1">
        <w:rPr>
          <w:lang w:val="ru-RU"/>
        </w:rPr>
        <w:t xml:space="preserve"> с энергией, с ответственностью и с пониманием, что Кузнецк для нас не просто территория. Это наш дом, наша история и наше общее будущее.</w:t>
      </w:r>
    </w:p>
    <w:sectPr w:rsidR="00E22D8A" w:rsidRPr="00F750B1" w:rsidSect="00034616">
      <w:pgSz w:w="12240" w:h="15840"/>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00402"/>
    <w:rsid w:val="0027306B"/>
    <w:rsid w:val="0029639D"/>
    <w:rsid w:val="002B1CF3"/>
    <w:rsid w:val="002D63D5"/>
    <w:rsid w:val="00326F90"/>
    <w:rsid w:val="003977C7"/>
    <w:rsid w:val="003F704E"/>
    <w:rsid w:val="005B6CBB"/>
    <w:rsid w:val="005D1B77"/>
    <w:rsid w:val="00682A3B"/>
    <w:rsid w:val="00691003"/>
    <w:rsid w:val="007949B1"/>
    <w:rsid w:val="00860B22"/>
    <w:rsid w:val="00870C0A"/>
    <w:rsid w:val="009D64CB"/>
    <w:rsid w:val="00A55F4A"/>
    <w:rsid w:val="00AA1D8D"/>
    <w:rsid w:val="00AD6D28"/>
    <w:rsid w:val="00AE525E"/>
    <w:rsid w:val="00AF6745"/>
    <w:rsid w:val="00B47730"/>
    <w:rsid w:val="00B91D1A"/>
    <w:rsid w:val="00C16F15"/>
    <w:rsid w:val="00C9729D"/>
    <w:rsid w:val="00CB0664"/>
    <w:rsid w:val="00E22D8A"/>
    <w:rsid w:val="00EB5087"/>
    <w:rsid w:val="00F06482"/>
    <w:rsid w:val="00F750B1"/>
    <w:rsid w:val="00FC693F"/>
    <w:rsid w:val="00FE3F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after="120" w:line="288" w:lineRule="auto"/>
    </w:pPr>
    <w:rPr>
      <w:rFonts w:ascii="Times New Roman" w:eastAsia="Times New Roman" w:hAnsi="Times New Roman"/>
      <w:sz w:val="26"/>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Custom"/>
    <w:basedOn w:val="a1"/>
    <w:pPr>
      <w:spacing w:after="160" w:line="276" w:lineRule="auto"/>
    </w:pPr>
    <w:rPr>
      <w:b/>
      <w:color w:val="163964"/>
      <w:sz w:val="40"/>
    </w:rPr>
  </w:style>
  <w:style w:type="paragraph" w:customStyle="1" w:styleId="SubtitleCustom">
    <w:name w:val="SubtitleCustom"/>
    <w:basedOn w:val="a1"/>
    <w:pPr>
      <w:spacing w:after="60" w:line="276" w:lineRule="auto"/>
    </w:pPr>
    <w:rPr>
      <w:color w:val="5A5A5A"/>
      <w:sz w:val="24"/>
    </w:rPr>
  </w:style>
  <w:style w:type="paragraph" w:customStyle="1" w:styleId="SectionCustom">
    <w:name w:val="SectionCustom"/>
    <w:basedOn w:val="a1"/>
    <w:pPr>
      <w:spacing w:before="240" w:line="276" w:lineRule="auto"/>
    </w:pPr>
    <w:rPr>
      <w:b/>
      <w:color w:val="163964"/>
      <w:sz w:val="30"/>
    </w:rPr>
  </w:style>
  <w:style w:type="paragraph" w:customStyle="1" w:styleId="SubsectionCustom">
    <w:name w:val="SubsectionCustom"/>
    <w:basedOn w:val="a1"/>
    <w:pPr>
      <w:spacing w:before="160" w:after="80" w:line="276" w:lineRule="auto"/>
    </w:pPr>
    <w:rPr>
      <w:b/>
      <w:color w:val="2D2D2D"/>
      <w:sz w:val="27"/>
    </w:rPr>
  </w:style>
  <w:style w:type="paragraph" w:customStyle="1" w:styleId="LeadCustom">
    <w:name w:val="LeadCustom"/>
    <w:basedOn w:val="a1"/>
    <w:pPr>
      <w:spacing w:before="40" w:after="160" w:line="276" w:lineRule="auto"/>
    </w:pPr>
    <w:rPr>
      <w:color w:val="282828"/>
    </w:rPr>
  </w:style>
  <w:style w:type="paragraph" w:customStyle="1" w:styleId="QuoteBox">
    <w:name w:val="QuoteBox"/>
    <w:basedOn w:val="a1"/>
    <w:pPr>
      <w:spacing w:after="0" w:line="276" w:lineRule="auto"/>
    </w:pPr>
    <w:rPr>
      <w:color w:val="FFFFFF"/>
      <w:sz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after="120" w:line="288" w:lineRule="auto"/>
    </w:pPr>
    <w:rPr>
      <w:rFonts w:ascii="Times New Roman" w:eastAsia="Times New Roman" w:hAnsi="Times New Roman"/>
      <w:sz w:val="26"/>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Custom"/>
    <w:basedOn w:val="a1"/>
    <w:pPr>
      <w:spacing w:after="160" w:line="276" w:lineRule="auto"/>
    </w:pPr>
    <w:rPr>
      <w:b/>
      <w:color w:val="163964"/>
      <w:sz w:val="40"/>
    </w:rPr>
  </w:style>
  <w:style w:type="paragraph" w:customStyle="1" w:styleId="SubtitleCustom">
    <w:name w:val="SubtitleCustom"/>
    <w:basedOn w:val="a1"/>
    <w:pPr>
      <w:spacing w:after="60" w:line="276" w:lineRule="auto"/>
    </w:pPr>
    <w:rPr>
      <w:color w:val="5A5A5A"/>
      <w:sz w:val="24"/>
    </w:rPr>
  </w:style>
  <w:style w:type="paragraph" w:customStyle="1" w:styleId="SectionCustom">
    <w:name w:val="SectionCustom"/>
    <w:basedOn w:val="a1"/>
    <w:pPr>
      <w:spacing w:before="240" w:line="276" w:lineRule="auto"/>
    </w:pPr>
    <w:rPr>
      <w:b/>
      <w:color w:val="163964"/>
      <w:sz w:val="30"/>
    </w:rPr>
  </w:style>
  <w:style w:type="paragraph" w:customStyle="1" w:styleId="SubsectionCustom">
    <w:name w:val="SubsectionCustom"/>
    <w:basedOn w:val="a1"/>
    <w:pPr>
      <w:spacing w:before="160" w:after="80" w:line="276" w:lineRule="auto"/>
    </w:pPr>
    <w:rPr>
      <w:b/>
      <w:color w:val="2D2D2D"/>
      <w:sz w:val="27"/>
    </w:rPr>
  </w:style>
  <w:style w:type="paragraph" w:customStyle="1" w:styleId="LeadCustom">
    <w:name w:val="LeadCustom"/>
    <w:basedOn w:val="a1"/>
    <w:pPr>
      <w:spacing w:before="40" w:after="160" w:line="276" w:lineRule="auto"/>
    </w:pPr>
    <w:rPr>
      <w:color w:val="282828"/>
    </w:rPr>
  </w:style>
  <w:style w:type="paragraph" w:customStyle="1" w:styleId="QuoteBox">
    <w:name w:val="QuoteBox"/>
    <w:basedOn w:val="a1"/>
    <w:pPr>
      <w:spacing w:after="0" w:line="276" w:lineRule="auto"/>
    </w:pPr>
    <w:rPr>
      <w:color w:val="FFFFFF"/>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7BDBD-9B59-4091-A240-F9813F11B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4840</Words>
  <Characters>27589</Characters>
  <Application>Microsoft Office Word</Application>
  <DocSecurity>0</DocSecurity>
  <Lines>229</Lines>
  <Paragraphs>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32365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Татьяна Кулакова</cp:lastModifiedBy>
  <cp:revision>2</cp:revision>
  <dcterms:created xsi:type="dcterms:W3CDTF">2026-05-28T12:23:00Z</dcterms:created>
  <dcterms:modified xsi:type="dcterms:W3CDTF">2026-05-28T12:23:00Z</dcterms:modified>
</cp:coreProperties>
</file>