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70" w:rsidRDefault="001F6DCA" w:rsidP="000E1970">
      <w:pPr>
        <w:ind w:firstLine="7938"/>
        <w:jc w:val="center"/>
        <w:rPr>
          <w:rFonts w:ascii="Courier New" w:hAnsi="Courier New"/>
          <w:b/>
          <w:spacing w:val="30"/>
          <w:sz w:val="32"/>
        </w:rPr>
      </w:pPr>
      <w:r>
        <w:rPr>
          <w:rFonts w:ascii="Courier New" w:hAnsi="Courier New"/>
          <w:b/>
          <w:noProof/>
          <w:spacing w:val="30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96.9pt;margin-top:0;width:117pt;height:36pt;z-index:2" stroked="f">
            <v:textbox>
              <w:txbxContent>
                <w:p w:rsidR="006762EB" w:rsidRDefault="006762EB"/>
              </w:txbxContent>
            </v:textbox>
          </v:shape>
        </w:pict>
      </w:r>
      <w:r>
        <w:rPr>
          <w:rFonts w:ascii="Courier New" w:hAnsi="Courier New"/>
          <w:b/>
          <w:noProof/>
          <w:spacing w:val="30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0;width:63pt;height:81pt;z-index:1">
            <v:imagedata r:id="rId7" o:title="Picture in firm_blk"/>
            <w10:wrap type="topAndBottom"/>
          </v:shape>
        </w:pict>
      </w:r>
    </w:p>
    <w:p w:rsidR="000E1970" w:rsidRDefault="000E1970" w:rsidP="000E1970">
      <w:pPr>
        <w:jc w:val="center"/>
        <w:rPr>
          <w:rFonts w:ascii="Courier New" w:hAnsi="Courier New"/>
          <w:b/>
          <w:spacing w:val="30"/>
          <w:sz w:val="32"/>
        </w:rPr>
      </w:pPr>
      <w:r>
        <w:rPr>
          <w:rFonts w:ascii="Courier New" w:hAnsi="Courier New"/>
          <w:b/>
          <w:spacing w:val="30"/>
          <w:sz w:val="32"/>
        </w:rPr>
        <w:t>Российская Федерация</w:t>
      </w:r>
    </w:p>
    <w:p w:rsidR="000E1970" w:rsidRDefault="000E1970" w:rsidP="000E1970">
      <w:pPr>
        <w:jc w:val="center"/>
        <w:rPr>
          <w:rFonts w:ascii="Courier New" w:hAnsi="Courier New"/>
          <w:b/>
          <w:spacing w:val="20"/>
          <w:sz w:val="32"/>
        </w:rPr>
      </w:pPr>
      <w:r>
        <w:rPr>
          <w:rFonts w:ascii="Courier New" w:hAnsi="Courier New"/>
          <w:b/>
          <w:spacing w:val="30"/>
          <w:sz w:val="32"/>
        </w:rPr>
        <w:t>Пензенская область</w:t>
      </w:r>
    </w:p>
    <w:p w:rsidR="000E1970" w:rsidRDefault="000E1970" w:rsidP="000E1970">
      <w:pPr>
        <w:pBdr>
          <w:bottom w:val="single" w:sz="12" w:space="1" w:color="auto"/>
        </w:pBdr>
        <w:jc w:val="center"/>
        <w:rPr>
          <w:b/>
          <w:spacing w:val="20"/>
          <w:sz w:val="36"/>
        </w:rPr>
      </w:pPr>
      <w:r>
        <w:rPr>
          <w:b/>
          <w:spacing w:val="20"/>
          <w:sz w:val="28"/>
        </w:rPr>
        <w:t>СОБРАНИЕ ПРЕДСТАВИТЕЛЕЙ</w:t>
      </w:r>
      <w:r>
        <w:rPr>
          <w:b/>
          <w:spacing w:val="20"/>
          <w:sz w:val="28"/>
        </w:rPr>
        <w:br/>
        <w:t>ГОРОДА КУЗНЕЦКА</w:t>
      </w:r>
    </w:p>
    <w:p w:rsidR="000E1970" w:rsidRDefault="000E1970" w:rsidP="000E1970">
      <w:pPr>
        <w:pStyle w:val="a5"/>
        <w:spacing w:line="360" w:lineRule="auto"/>
        <w:ind w:firstLine="368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РЕШЕНИЕ</w:t>
      </w:r>
    </w:p>
    <w:p w:rsidR="000E1970" w:rsidRDefault="000E1970" w:rsidP="000E1970">
      <w:pPr>
        <w:jc w:val="center"/>
        <w:rPr>
          <w:b/>
          <w:sz w:val="28"/>
          <w:szCs w:val="28"/>
        </w:rPr>
      </w:pPr>
    </w:p>
    <w:p w:rsidR="00FA1127" w:rsidRDefault="00885F3C" w:rsidP="002E2F7D">
      <w:pPr>
        <w:jc w:val="center"/>
        <w:rPr>
          <w:b/>
          <w:sz w:val="28"/>
          <w:szCs w:val="28"/>
        </w:rPr>
      </w:pPr>
      <w:r w:rsidRPr="00FA1127">
        <w:rPr>
          <w:b/>
          <w:sz w:val="28"/>
          <w:szCs w:val="28"/>
        </w:rPr>
        <w:t xml:space="preserve">О внесении изменения в решение Собрания представителей города </w:t>
      </w:r>
    </w:p>
    <w:p w:rsidR="00FA1127" w:rsidRDefault="00885F3C" w:rsidP="002E2F7D">
      <w:pPr>
        <w:jc w:val="center"/>
        <w:rPr>
          <w:b/>
          <w:sz w:val="28"/>
          <w:szCs w:val="28"/>
        </w:rPr>
      </w:pPr>
      <w:r w:rsidRPr="00FA1127">
        <w:rPr>
          <w:b/>
          <w:sz w:val="28"/>
          <w:szCs w:val="28"/>
        </w:rPr>
        <w:t xml:space="preserve">Кузнецка от 19.04.2007 № 48-50/4 «Об утверждении методики расчета арендной платы за нежилые здания (части зданий), помещения, находящиеся в муниципальной собственности города Кузнецка </w:t>
      </w:r>
    </w:p>
    <w:p w:rsidR="00885F3C" w:rsidRPr="00FA1127" w:rsidRDefault="00885F3C" w:rsidP="002E2F7D">
      <w:pPr>
        <w:jc w:val="center"/>
        <w:rPr>
          <w:b/>
          <w:sz w:val="28"/>
          <w:szCs w:val="28"/>
        </w:rPr>
      </w:pPr>
      <w:r w:rsidRPr="00FA1127">
        <w:rPr>
          <w:b/>
          <w:sz w:val="28"/>
          <w:szCs w:val="28"/>
        </w:rPr>
        <w:t>Пензенской области»</w:t>
      </w:r>
    </w:p>
    <w:p w:rsidR="002E2F7D" w:rsidRPr="00FA1127" w:rsidRDefault="002E2F7D" w:rsidP="002E2F7D">
      <w:pPr>
        <w:jc w:val="center"/>
        <w:rPr>
          <w:b/>
          <w:sz w:val="28"/>
          <w:szCs w:val="28"/>
        </w:rPr>
      </w:pPr>
    </w:p>
    <w:p w:rsidR="002E2F7D" w:rsidRPr="00FA1127" w:rsidRDefault="00885F3C" w:rsidP="002E2F7D">
      <w:pPr>
        <w:shd w:val="clear" w:color="auto" w:fill="FFFFFF"/>
        <w:tabs>
          <w:tab w:val="left" w:leader="underscore" w:pos="7867"/>
        </w:tabs>
        <w:jc w:val="center"/>
        <w:rPr>
          <w:color w:val="000000"/>
          <w:spacing w:val="4"/>
          <w:sz w:val="28"/>
          <w:szCs w:val="28"/>
        </w:rPr>
      </w:pPr>
      <w:r w:rsidRPr="00FA1127">
        <w:rPr>
          <w:color w:val="000000"/>
          <w:spacing w:val="4"/>
          <w:sz w:val="28"/>
          <w:szCs w:val="28"/>
        </w:rPr>
        <w:t>Принято Собранием представителей города Кузнецка</w:t>
      </w:r>
      <w:r w:rsidR="00FA1127" w:rsidRPr="00FA1127">
        <w:rPr>
          <w:color w:val="000000"/>
          <w:spacing w:val="4"/>
          <w:sz w:val="28"/>
          <w:szCs w:val="28"/>
        </w:rPr>
        <w:t xml:space="preserve"> 28 ноября 2012 года</w:t>
      </w:r>
    </w:p>
    <w:p w:rsidR="002E2F7D" w:rsidRPr="00FA1127" w:rsidRDefault="00885F3C" w:rsidP="002E2F7D">
      <w:pPr>
        <w:shd w:val="clear" w:color="auto" w:fill="FFFFFF"/>
        <w:tabs>
          <w:tab w:val="left" w:leader="underscore" w:pos="7867"/>
        </w:tabs>
        <w:jc w:val="center"/>
        <w:rPr>
          <w:color w:val="000000"/>
          <w:spacing w:val="4"/>
          <w:sz w:val="28"/>
          <w:szCs w:val="28"/>
        </w:rPr>
      </w:pPr>
      <w:r w:rsidRPr="00FA1127">
        <w:rPr>
          <w:color w:val="000000"/>
          <w:spacing w:val="4"/>
          <w:sz w:val="28"/>
          <w:szCs w:val="28"/>
        </w:rPr>
        <w:t xml:space="preserve"> </w:t>
      </w:r>
    </w:p>
    <w:p w:rsidR="00885F3C" w:rsidRPr="00FA1127" w:rsidRDefault="00885F3C" w:rsidP="002E2F7D">
      <w:pPr>
        <w:tabs>
          <w:tab w:val="left" w:pos="709"/>
        </w:tabs>
        <w:jc w:val="both"/>
        <w:rPr>
          <w:sz w:val="28"/>
          <w:szCs w:val="28"/>
        </w:rPr>
      </w:pPr>
      <w:r w:rsidRPr="00FA1127">
        <w:rPr>
          <w:sz w:val="28"/>
          <w:szCs w:val="28"/>
        </w:rPr>
        <w:t xml:space="preserve">        </w:t>
      </w:r>
      <w:r w:rsidR="002E2F7D" w:rsidRPr="00FA1127">
        <w:rPr>
          <w:sz w:val="28"/>
          <w:szCs w:val="28"/>
        </w:rPr>
        <w:tab/>
      </w:r>
      <w:r w:rsidRPr="00FA1127">
        <w:rPr>
          <w:sz w:val="28"/>
          <w:szCs w:val="28"/>
        </w:rPr>
        <w:t xml:space="preserve">В целях эффективного управления муниципальной собственностью города Кузнецка Пензенской области, руководствуясь Гражданским кодексом Российской Федерации, статьей 21  Устава города Кузнецка Пензенской области, </w:t>
      </w:r>
    </w:p>
    <w:p w:rsidR="002E2F7D" w:rsidRPr="00FA1127" w:rsidRDefault="002E2F7D" w:rsidP="002E2F7D">
      <w:pPr>
        <w:jc w:val="both"/>
        <w:rPr>
          <w:sz w:val="28"/>
          <w:szCs w:val="28"/>
        </w:rPr>
      </w:pPr>
    </w:p>
    <w:p w:rsidR="00885F3C" w:rsidRPr="00FA1127" w:rsidRDefault="00885F3C" w:rsidP="002E2F7D">
      <w:pPr>
        <w:jc w:val="center"/>
        <w:rPr>
          <w:b/>
          <w:sz w:val="28"/>
          <w:szCs w:val="28"/>
        </w:rPr>
      </w:pPr>
      <w:r w:rsidRPr="00FA1127">
        <w:rPr>
          <w:b/>
          <w:sz w:val="28"/>
          <w:szCs w:val="28"/>
        </w:rPr>
        <w:t>Собрание представителей города Кузнецка решило:</w:t>
      </w:r>
    </w:p>
    <w:p w:rsidR="002E2F7D" w:rsidRPr="00FA1127" w:rsidRDefault="002E2F7D" w:rsidP="002E2F7D">
      <w:pPr>
        <w:jc w:val="center"/>
        <w:rPr>
          <w:b/>
          <w:sz w:val="28"/>
          <w:szCs w:val="28"/>
        </w:rPr>
      </w:pPr>
    </w:p>
    <w:p w:rsidR="00885F3C" w:rsidRPr="00FA1127" w:rsidRDefault="00885F3C" w:rsidP="002E2F7D">
      <w:pPr>
        <w:jc w:val="both"/>
        <w:rPr>
          <w:sz w:val="28"/>
          <w:szCs w:val="28"/>
        </w:rPr>
      </w:pPr>
      <w:r w:rsidRPr="00FA1127">
        <w:rPr>
          <w:sz w:val="28"/>
          <w:szCs w:val="28"/>
        </w:rPr>
        <w:t xml:space="preserve">        </w:t>
      </w:r>
      <w:r w:rsidR="002E2F7D" w:rsidRPr="00FA1127">
        <w:rPr>
          <w:sz w:val="28"/>
          <w:szCs w:val="28"/>
        </w:rPr>
        <w:tab/>
      </w:r>
      <w:r w:rsidRPr="00FA1127">
        <w:rPr>
          <w:sz w:val="28"/>
          <w:szCs w:val="28"/>
        </w:rPr>
        <w:t xml:space="preserve">1. </w:t>
      </w:r>
      <w:proofErr w:type="gramStart"/>
      <w:r w:rsidRPr="00FA1127">
        <w:rPr>
          <w:sz w:val="28"/>
          <w:szCs w:val="28"/>
        </w:rPr>
        <w:t xml:space="preserve">Внести в решение Собрания представителей города Кузнецка от 19.04.2007 №48-50/4 «Об утверждении методики расчета арендной платы за нежилые здания (части зданий), помещения, находящиеся в муниципальной собственности города Кузнецка Пензенской области» (с последующими изменениями) изменение, изложив строку </w:t>
      </w:r>
      <w:r w:rsidR="00561072" w:rsidRPr="00FA1127">
        <w:rPr>
          <w:sz w:val="28"/>
          <w:szCs w:val="28"/>
        </w:rPr>
        <w:t>7</w:t>
      </w:r>
      <w:r w:rsidRPr="00FA1127">
        <w:rPr>
          <w:sz w:val="28"/>
          <w:szCs w:val="28"/>
        </w:rPr>
        <w:t xml:space="preserve"> Таблицы коэффициентов, учитывающих виды деятельности арендаторов, приложения № 2 к Методике расчета арендной платы за нежилые здания (части зданий), помещения, находящиеся в муниципальной</w:t>
      </w:r>
      <w:proofErr w:type="gramEnd"/>
      <w:r w:rsidRPr="00FA1127">
        <w:rPr>
          <w:sz w:val="28"/>
          <w:szCs w:val="28"/>
        </w:rPr>
        <w:t xml:space="preserve"> собственности города Кузнецка Пензенской области в следующей редакции:</w:t>
      </w:r>
    </w:p>
    <w:p w:rsidR="00885F3C" w:rsidRPr="00FA1127" w:rsidRDefault="00885F3C" w:rsidP="00885F3C">
      <w:pPr>
        <w:jc w:val="both"/>
        <w:rPr>
          <w:sz w:val="28"/>
          <w:szCs w:val="28"/>
        </w:rPr>
      </w:pPr>
      <w:r w:rsidRPr="00FA1127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8524"/>
        <w:gridCol w:w="943"/>
      </w:tblGrid>
      <w:tr w:rsidR="00885F3C" w:rsidRPr="00FA1127" w:rsidTr="00814B7A">
        <w:tc>
          <w:tcPr>
            <w:tcW w:w="534" w:type="dxa"/>
            <w:shd w:val="clear" w:color="auto" w:fill="auto"/>
          </w:tcPr>
          <w:p w:rsidR="00885F3C" w:rsidRPr="00FA1127" w:rsidRDefault="00885F3C" w:rsidP="00814B7A">
            <w:pPr>
              <w:jc w:val="both"/>
              <w:rPr>
                <w:sz w:val="28"/>
                <w:szCs w:val="28"/>
              </w:rPr>
            </w:pPr>
            <w:r w:rsidRPr="00FA1127">
              <w:rPr>
                <w:sz w:val="28"/>
                <w:szCs w:val="28"/>
              </w:rPr>
              <w:t>7.</w:t>
            </w:r>
          </w:p>
        </w:tc>
        <w:tc>
          <w:tcPr>
            <w:tcW w:w="8788" w:type="dxa"/>
            <w:shd w:val="clear" w:color="auto" w:fill="auto"/>
          </w:tcPr>
          <w:p w:rsidR="00885F3C" w:rsidRPr="00FA1127" w:rsidRDefault="00885F3C" w:rsidP="00814B7A">
            <w:pPr>
              <w:jc w:val="both"/>
              <w:rPr>
                <w:sz w:val="28"/>
                <w:szCs w:val="28"/>
              </w:rPr>
            </w:pPr>
            <w:r w:rsidRPr="00FA1127">
              <w:rPr>
                <w:sz w:val="28"/>
                <w:szCs w:val="28"/>
              </w:rPr>
              <w:t>Лечебно-диагностическая деятельность</w:t>
            </w:r>
          </w:p>
        </w:tc>
        <w:tc>
          <w:tcPr>
            <w:tcW w:w="959" w:type="dxa"/>
            <w:shd w:val="clear" w:color="auto" w:fill="auto"/>
          </w:tcPr>
          <w:p w:rsidR="00885F3C" w:rsidRPr="00FA1127" w:rsidRDefault="00885F3C" w:rsidP="00885F3C">
            <w:pPr>
              <w:jc w:val="both"/>
              <w:rPr>
                <w:sz w:val="28"/>
                <w:szCs w:val="28"/>
              </w:rPr>
            </w:pPr>
            <w:r w:rsidRPr="00FA1127">
              <w:rPr>
                <w:sz w:val="28"/>
                <w:szCs w:val="28"/>
              </w:rPr>
              <w:t>0,5</w:t>
            </w:r>
          </w:p>
        </w:tc>
      </w:tr>
    </w:tbl>
    <w:p w:rsidR="00885F3C" w:rsidRDefault="00885F3C" w:rsidP="00885F3C">
      <w:pPr>
        <w:jc w:val="right"/>
        <w:rPr>
          <w:sz w:val="28"/>
          <w:szCs w:val="28"/>
        </w:rPr>
      </w:pPr>
      <w:r w:rsidRPr="00FA1127">
        <w:rPr>
          <w:sz w:val="28"/>
          <w:szCs w:val="28"/>
        </w:rPr>
        <w:t xml:space="preserve">  ».</w:t>
      </w:r>
    </w:p>
    <w:p w:rsidR="00FA1127" w:rsidRPr="00FA1127" w:rsidRDefault="00FA1127" w:rsidP="00885F3C">
      <w:pPr>
        <w:jc w:val="right"/>
        <w:rPr>
          <w:sz w:val="28"/>
          <w:szCs w:val="28"/>
        </w:rPr>
      </w:pPr>
    </w:p>
    <w:p w:rsidR="00885F3C" w:rsidRPr="00FA1127" w:rsidRDefault="00885F3C" w:rsidP="00885F3C">
      <w:pPr>
        <w:jc w:val="both"/>
        <w:rPr>
          <w:sz w:val="28"/>
          <w:szCs w:val="28"/>
        </w:rPr>
      </w:pPr>
      <w:r w:rsidRPr="00FA1127">
        <w:rPr>
          <w:sz w:val="28"/>
          <w:szCs w:val="28"/>
        </w:rPr>
        <w:t xml:space="preserve">      </w:t>
      </w:r>
      <w:r w:rsidR="002E2F7D" w:rsidRPr="00FA1127">
        <w:rPr>
          <w:sz w:val="28"/>
          <w:szCs w:val="28"/>
        </w:rPr>
        <w:tab/>
      </w:r>
      <w:r w:rsidRPr="00FA1127">
        <w:rPr>
          <w:sz w:val="28"/>
          <w:szCs w:val="28"/>
        </w:rPr>
        <w:t>2.   Настоящее решение вступает в силу после официального опубликования.</w:t>
      </w:r>
    </w:p>
    <w:p w:rsidR="00885F3C" w:rsidRPr="00FA1127" w:rsidRDefault="00885F3C" w:rsidP="002E2F7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1127">
        <w:rPr>
          <w:sz w:val="28"/>
          <w:szCs w:val="28"/>
        </w:rPr>
        <w:t xml:space="preserve">      </w:t>
      </w:r>
      <w:r w:rsidR="002E2F7D" w:rsidRPr="00FA1127">
        <w:rPr>
          <w:sz w:val="28"/>
          <w:szCs w:val="28"/>
        </w:rPr>
        <w:tab/>
      </w:r>
      <w:r w:rsidRPr="00FA1127">
        <w:rPr>
          <w:sz w:val="28"/>
          <w:szCs w:val="28"/>
        </w:rPr>
        <w:t>3. Коэффициент, утвержденный настоящим решением, применяется к договорам аренды муниципального имущества города Кузнецка, заключенным после вступления в силу настоящего решения.</w:t>
      </w:r>
    </w:p>
    <w:p w:rsidR="00885F3C" w:rsidRPr="00FA1127" w:rsidRDefault="00885F3C" w:rsidP="002E2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127">
        <w:rPr>
          <w:sz w:val="28"/>
          <w:szCs w:val="28"/>
        </w:rPr>
        <w:lastRenderedPageBreak/>
        <w:t xml:space="preserve">Коэффициент, утвержденный настоящим решением, применяется к ранее заключенным договорам аренды муниципального имущества города Кузнецка </w:t>
      </w:r>
      <w:r w:rsidR="00561072" w:rsidRPr="00FA1127">
        <w:rPr>
          <w:sz w:val="28"/>
          <w:szCs w:val="28"/>
        </w:rPr>
        <w:t>с 01.01.2013</w:t>
      </w:r>
      <w:r w:rsidRPr="00FA1127">
        <w:rPr>
          <w:sz w:val="28"/>
          <w:szCs w:val="28"/>
        </w:rPr>
        <w:t>.</w:t>
      </w:r>
    </w:p>
    <w:p w:rsidR="00885F3C" w:rsidRPr="00FA1127" w:rsidRDefault="00885F3C" w:rsidP="002E2F7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A1127">
        <w:rPr>
          <w:sz w:val="28"/>
          <w:szCs w:val="28"/>
        </w:rPr>
        <w:t xml:space="preserve">      </w:t>
      </w:r>
      <w:r w:rsidR="002E2F7D" w:rsidRPr="00FA1127">
        <w:rPr>
          <w:sz w:val="28"/>
          <w:szCs w:val="28"/>
        </w:rPr>
        <w:tab/>
      </w:r>
      <w:r w:rsidRPr="00FA1127">
        <w:rPr>
          <w:sz w:val="28"/>
          <w:szCs w:val="28"/>
        </w:rPr>
        <w:t>4. Комитету по управлению имуществом города Кузнецка                           провести в установленном порядке перерасчет арендной платы по ранее заключенным договорам аренды муниципального имущества города Кузнецка.</w:t>
      </w:r>
    </w:p>
    <w:p w:rsidR="00885F3C" w:rsidRPr="00FA1127" w:rsidRDefault="00885F3C" w:rsidP="00885F3C">
      <w:pPr>
        <w:jc w:val="both"/>
        <w:rPr>
          <w:sz w:val="28"/>
          <w:szCs w:val="28"/>
        </w:rPr>
      </w:pPr>
    </w:p>
    <w:p w:rsidR="00FA1127" w:rsidRDefault="00FA1127" w:rsidP="00885F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127" w:rsidRDefault="00FA1127" w:rsidP="00885F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127" w:rsidRDefault="00885F3C" w:rsidP="00885F3C">
      <w:pPr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FA1127">
        <w:rPr>
          <w:sz w:val="28"/>
          <w:szCs w:val="28"/>
        </w:rPr>
        <w:t>Глава го</w:t>
      </w:r>
      <w:r w:rsidRPr="00FA1127">
        <w:rPr>
          <w:color w:val="000000"/>
          <w:spacing w:val="6"/>
          <w:sz w:val="28"/>
          <w:szCs w:val="28"/>
        </w:rPr>
        <w:t>рода Кузнецка</w:t>
      </w:r>
      <w:r w:rsidRPr="00FA1127">
        <w:rPr>
          <w:color w:val="000000"/>
          <w:sz w:val="28"/>
          <w:szCs w:val="28"/>
        </w:rPr>
        <w:tab/>
        <w:t xml:space="preserve">                                                                        </w:t>
      </w:r>
      <w:r w:rsidRPr="00FA1127">
        <w:rPr>
          <w:color w:val="000000"/>
          <w:spacing w:val="2"/>
          <w:sz w:val="28"/>
          <w:szCs w:val="28"/>
        </w:rPr>
        <w:t xml:space="preserve">В.А. </w:t>
      </w:r>
      <w:proofErr w:type="spellStart"/>
      <w:r w:rsidRPr="00FA1127">
        <w:rPr>
          <w:color w:val="000000"/>
          <w:spacing w:val="2"/>
          <w:sz w:val="28"/>
          <w:szCs w:val="28"/>
        </w:rPr>
        <w:t>Майорова</w:t>
      </w:r>
      <w:proofErr w:type="spellEnd"/>
    </w:p>
    <w:p w:rsidR="00FA1127" w:rsidRDefault="00FA1127" w:rsidP="00FA1127">
      <w:pPr>
        <w:rPr>
          <w:sz w:val="28"/>
          <w:szCs w:val="28"/>
        </w:rPr>
      </w:pPr>
    </w:p>
    <w:p w:rsidR="00885F3C" w:rsidRPr="00FA1127" w:rsidRDefault="00FA1127" w:rsidP="00FA1127">
      <w:pPr>
        <w:rPr>
          <w:sz w:val="28"/>
          <w:szCs w:val="28"/>
        </w:rPr>
      </w:pPr>
      <w:r>
        <w:rPr>
          <w:sz w:val="28"/>
          <w:szCs w:val="28"/>
        </w:rPr>
        <w:t>28.11.2012 № 129-57/5</w:t>
      </w:r>
    </w:p>
    <w:sectPr w:rsidR="00885F3C" w:rsidRPr="00FA1127" w:rsidSect="00FA1127">
      <w:headerReference w:type="even" r:id="rId8"/>
      <w:pgSz w:w="11906" w:h="16838"/>
      <w:pgMar w:top="993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179" w:rsidRDefault="00F90179">
      <w:r>
        <w:separator/>
      </w:r>
    </w:p>
  </w:endnote>
  <w:endnote w:type="continuationSeparator" w:id="0">
    <w:p w:rsidR="00F90179" w:rsidRDefault="00F90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179" w:rsidRDefault="00F90179">
      <w:r>
        <w:separator/>
      </w:r>
    </w:p>
  </w:footnote>
  <w:footnote w:type="continuationSeparator" w:id="0">
    <w:p w:rsidR="00F90179" w:rsidRDefault="00F90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A9" w:rsidRDefault="001F6DCA" w:rsidP="003614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14A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14A9" w:rsidRDefault="003614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696"/>
    <w:multiLevelType w:val="hybridMultilevel"/>
    <w:tmpl w:val="7F10F3A6"/>
    <w:lvl w:ilvl="0" w:tplc="762610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970"/>
    <w:rsid w:val="0000744A"/>
    <w:rsid w:val="00020E5D"/>
    <w:rsid w:val="000234F2"/>
    <w:rsid w:val="00052356"/>
    <w:rsid w:val="000562AE"/>
    <w:rsid w:val="00066091"/>
    <w:rsid w:val="00074659"/>
    <w:rsid w:val="0008227B"/>
    <w:rsid w:val="000834EC"/>
    <w:rsid w:val="00085143"/>
    <w:rsid w:val="00085442"/>
    <w:rsid w:val="00090FF6"/>
    <w:rsid w:val="000A2900"/>
    <w:rsid w:val="000A3119"/>
    <w:rsid w:val="000B2A04"/>
    <w:rsid w:val="000C2A8F"/>
    <w:rsid w:val="000D5A88"/>
    <w:rsid w:val="000E1970"/>
    <w:rsid w:val="000F72B7"/>
    <w:rsid w:val="00106D76"/>
    <w:rsid w:val="00120545"/>
    <w:rsid w:val="00126981"/>
    <w:rsid w:val="00147987"/>
    <w:rsid w:val="00151922"/>
    <w:rsid w:val="00181BD3"/>
    <w:rsid w:val="001A2021"/>
    <w:rsid w:val="001B4E57"/>
    <w:rsid w:val="001B5C93"/>
    <w:rsid w:val="001B63B8"/>
    <w:rsid w:val="001D5441"/>
    <w:rsid w:val="001D6FE8"/>
    <w:rsid w:val="001F6DCA"/>
    <w:rsid w:val="00211992"/>
    <w:rsid w:val="00213335"/>
    <w:rsid w:val="002175EA"/>
    <w:rsid w:val="002302AF"/>
    <w:rsid w:val="00236C5F"/>
    <w:rsid w:val="00241901"/>
    <w:rsid w:val="00257C0D"/>
    <w:rsid w:val="0029712E"/>
    <w:rsid w:val="002A29AD"/>
    <w:rsid w:val="002D23ED"/>
    <w:rsid w:val="002E2F7D"/>
    <w:rsid w:val="002F5BEE"/>
    <w:rsid w:val="002F789F"/>
    <w:rsid w:val="00302748"/>
    <w:rsid w:val="00310C90"/>
    <w:rsid w:val="003236CF"/>
    <w:rsid w:val="00346E51"/>
    <w:rsid w:val="003579D3"/>
    <w:rsid w:val="003614A9"/>
    <w:rsid w:val="00384AF1"/>
    <w:rsid w:val="003B0B12"/>
    <w:rsid w:val="003B3AC9"/>
    <w:rsid w:val="003C46C7"/>
    <w:rsid w:val="0040579E"/>
    <w:rsid w:val="00414851"/>
    <w:rsid w:val="004154CC"/>
    <w:rsid w:val="00417611"/>
    <w:rsid w:val="0042129B"/>
    <w:rsid w:val="00422351"/>
    <w:rsid w:val="00425EF1"/>
    <w:rsid w:val="0043381D"/>
    <w:rsid w:val="00485D9D"/>
    <w:rsid w:val="005044AA"/>
    <w:rsid w:val="00527526"/>
    <w:rsid w:val="00536FEB"/>
    <w:rsid w:val="00561072"/>
    <w:rsid w:val="005650D2"/>
    <w:rsid w:val="005756E4"/>
    <w:rsid w:val="00592DEB"/>
    <w:rsid w:val="005A2C11"/>
    <w:rsid w:val="005C2ADF"/>
    <w:rsid w:val="005D6FDA"/>
    <w:rsid w:val="00610A1F"/>
    <w:rsid w:val="00623B87"/>
    <w:rsid w:val="00630D31"/>
    <w:rsid w:val="006762EB"/>
    <w:rsid w:val="00684B4C"/>
    <w:rsid w:val="006968CA"/>
    <w:rsid w:val="006B2892"/>
    <w:rsid w:val="006B40D7"/>
    <w:rsid w:val="006D3B2E"/>
    <w:rsid w:val="006E63AD"/>
    <w:rsid w:val="006F3CA8"/>
    <w:rsid w:val="007336AD"/>
    <w:rsid w:val="007374FF"/>
    <w:rsid w:val="00761C0F"/>
    <w:rsid w:val="00787484"/>
    <w:rsid w:val="00794D51"/>
    <w:rsid w:val="00795A69"/>
    <w:rsid w:val="007C2F07"/>
    <w:rsid w:val="007D45BE"/>
    <w:rsid w:val="007D6583"/>
    <w:rsid w:val="007E2000"/>
    <w:rsid w:val="007F54D4"/>
    <w:rsid w:val="0082509E"/>
    <w:rsid w:val="0084663A"/>
    <w:rsid w:val="008568D4"/>
    <w:rsid w:val="00867997"/>
    <w:rsid w:val="00885F3C"/>
    <w:rsid w:val="00886932"/>
    <w:rsid w:val="008D007E"/>
    <w:rsid w:val="00911045"/>
    <w:rsid w:val="0092597E"/>
    <w:rsid w:val="00960C7A"/>
    <w:rsid w:val="00961BBA"/>
    <w:rsid w:val="00983BE0"/>
    <w:rsid w:val="00991756"/>
    <w:rsid w:val="009A187A"/>
    <w:rsid w:val="009A364B"/>
    <w:rsid w:val="009B3935"/>
    <w:rsid w:val="009B5363"/>
    <w:rsid w:val="009C1293"/>
    <w:rsid w:val="009C5ED2"/>
    <w:rsid w:val="009C6A1E"/>
    <w:rsid w:val="009C753C"/>
    <w:rsid w:val="00A014E6"/>
    <w:rsid w:val="00A02B36"/>
    <w:rsid w:val="00A06922"/>
    <w:rsid w:val="00A155C4"/>
    <w:rsid w:val="00A1582E"/>
    <w:rsid w:val="00A171F3"/>
    <w:rsid w:val="00A27070"/>
    <w:rsid w:val="00A31454"/>
    <w:rsid w:val="00A543DD"/>
    <w:rsid w:val="00A555E5"/>
    <w:rsid w:val="00A60196"/>
    <w:rsid w:val="00A65402"/>
    <w:rsid w:val="00A71FE1"/>
    <w:rsid w:val="00A74B8F"/>
    <w:rsid w:val="00A84872"/>
    <w:rsid w:val="00A90E33"/>
    <w:rsid w:val="00AA3582"/>
    <w:rsid w:val="00AC01EE"/>
    <w:rsid w:val="00AC6191"/>
    <w:rsid w:val="00AD47D9"/>
    <w:rsid w:val="00AD532A"/>
    <w:rsid w:val="00AE1B9B"/>
    <w:rsid w:val="00AE20A0"/>
    <w:rsid w:val="00B059B7"/>
    <w:rsid w:val="00B16BB5"/>
    <w:rsid w:val="00B23D66"/>
    <w:rsid w:val="00B3565A"/>
    <w:rsid w:val="00B41D5A"/>
    <w:rsid w:val="00B6240A"/>
    <w:rsid w:val="00B62792"/>
    <w:rsid w:val="00B71A55"/>
    <w:rsid w:val="00B74577"/>
    <w:rsid w:val="00BB4E30"/>
    <w:rsid w:val="00BD35BA"/>
    <w:rsid w:val="00C00191"/>
    <w:rsid w:val="00C22D8A"/>
    <w:rsid w:val="00C24B47"/>
    <w:rsid w:val="00C310A9"/>
    <w:rsid w:val="00C31154"/>
    <w:rsid w:val="00C66806"/>
    <w:rsid w:val="00C83A3C"/>
    <w:rsid w:val="00CD4CAF"/>
    <w:rsid w:val="00CF75F8"/>
    <w:rsid w:val="00D05BB8"/>
    <w:rsid w:val="00D37B6A"/>
    <w:rsid w:val="00D47218"/>
    <w:rsid w:val="00D54473"/>
    <w:rsid w:val="00D67FF7"/>
    <w:rsid w:val="00D77123"/>
    <w:rsid w:val="00D817E6"/>
    <w:rsid w:val="00D96457"/>
    <w:rsid w:val="00DA1E6A"/>
    <w:rsid w:val="00DA7D83"/>
    <w:rsid w:val="00DB568E"/>
    <w:rsid w:val="00DB634B"/>
    <w:rsid w:val="00DE3857"/>
    <w:rsid w:val="00DF08D9"/>
    <w:rsid w:val="00DF209F"/>
    <w:rsid w:val="00E02193"/>
    <w:rsid w:val="00E022CC"/>
    <w:rsid w:val="00E137D3"/>
    <w:rsid w:val="00E24169"/>
    <w:rsid w:val="00E27CC0"/>
    <w:rsid w:val="00E5278E"/>
    <w:rsid w:val="00E65FFD"/>
    <w:rsid w:val="00E81097"/>
    <w:rsid w:val="00E90E1C"/>
    <w:rsid w:val="00EC20B9"/>
    <w:rsid w:val="00EF1C43"/>
    <w:rsid w:val="00F02EF6"/>
    <w:rsid w:val="00F2045E"/>
    <w:rsid w:val="00F55813"/>
    <w:rsid w:val="00F90179"/>
    <w:rsid w:val="00F96146"/>
    <w:rsid w:val="00FA1127"/>
    <w:rsid w:val="00FA37DF"/>
    <w:rsid w:val="00FB48E5"/>
    <w:rsid w:val="00FE5C83"/>
    <w:rsid w:val="00FE747F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19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E1970"/>
  </w:style>
  <w:style w:type="paragraph" w:styleId="a5">
    <w:name w:val="Body Text"/>
    <w:basedOn w:val="a"/>
    <w:rsid w:val="000E1970"/>
    <w:pPr>
      <w:jc w:val="both"/>
    </w:pPr>
    <w:rPr>
      <w:sz w:val="28"/>
    </w:rPr>
  </w:style>
  <w:style w:type="paragraph" w:styleId="a6">
    <w:name w:val="Balloon Text"/>
    <w:basedOn w:val="a"/>
    <w:semiHidden/>
    <w:rsid w:val="0042235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5278E"/>
    <w:pPr>
      <w:autoSpaceDE w:val="0"/>
      <w:autoSpaceDN w:val="0"/>
      <w:adjustRightInd w:val="0"/>
    </w:pPr>
    <w:rPr>
      <w:sz w:val="28"/>
      <w:szCs w:val="28"/>
    </w:rPr>
  </w:style>
  <w:style w:type="table" w:styleId="a7">
    <w:name w:val="Table Grid"/>
    <w:basedOn w:val="a1"/>
    <w:rsid w:val="00E52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5278E"/>
    <w:pPr>
      <w:spacing w:after="160" w:line="240" w:lineRule="exact"/>
      <w:jc w:val="both"/>
    </w:pPr>
    <w:rPr>
      <w:sz w:val="24"/>
      <w:lang w:val="en-US" w:eastAsia="en-US"/>
    </w:rPr>
  </w:style>
  <w:style w:type="paragraph" w:styleId="a9">
    <w:name w:val="Normal (Web)"/>
    <w:basedOn w:val="a"/>
    <w:uiPriority w:val="99"/>
    <w:unhideWhenUsed/>
    <w:rsid w:val="006B28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</dc:creator>
  <cp:lastModifiedBy>User</cp:lastModifiedBy>
  <cp:revision>5</cp:revision>
  <cp:lastPrinted>2012-12-07T07:15:00Z</cp:lastPrinted>
  <dcterms:created xsi:type="dcterms:W3CDTF">2012-11-19T11:52:00Z</dcterms:created>
  <dcterms:modified xsi:type="dcterms:W3CDTF">2012-12-07T07:15:00Z</dcterms:modified>
</cp:coreProperties>
</file>